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4C" w:rsidRDefault="00961893" w:rsidP="00961893">
      <w:pPr>
        <w:jc w:val="center"/>
        <w:rPr>
          <w:rFonts w:ascii="MS Reference Sans Serif" w:hAnsi="MS Reference Sans Serif"/>
          <w:b/>
          <w:sz w:val="24"/>
          <w:szCs w:val="24"/>
          <w:u w:val="single"/>
        </w:rPr>
      </w:pPr>
      <w:r>
        <w:rPr>
          <w:rFonts w:ascii="MS Reference Sans Serif" w:hAnsi="MS Reference Sans Serif"/>
          <w:b/>
          <w:sz w:val="24"/>
          <w:szCs w:val="24"/>
          <w:u w:val="single"/>
        </w:rPr>
        <w:t>Peacehaven &amp; Telscombe Neighbourhood Plan</w:t>
      </w:r>
    </w:p>
    <w:p w:rsidR="00961893" w:rsidRDefault="00961893" w:rsidP="00961893">
      <w:pPr>
        <w:jc w:val="center"/>
        <w:rPr>
          <w:rFonts w:ascii="MS Reference Sans Serif" w:hAnsi="MS Reference Sans Serif"/>
          <w:b/>
          <w:sz w:val="24"/>
          <w:szCs w:val="24"/>
          <w:u w:val="single"/>
        </w:rPr>
      </w:pPr>
      <w:r>
        <w:rPr>
          <w:rFonts w:ascii="MS Reference Sans Serif" w:hAnsi="MS Reference Sans Serif"/>
          <w:b/>
          <w:sz w:val="24"/>
          <w:szCs w:val="24"/>
          <w:u w:val="single"/>
        </w:rPr>
        <w:t>Steer</w:t>
      </w:r>
      <w:r w:rsidR="000D026D">
        <w:rPr>
          <w:rFonts w:ascii="MS Reference Sans Serif" w:hAnsi="MS Reference Sans Serif"/>
          <w:b/>
          <w:sz w:val="24"/>
          <w:szCs w:val="24"/>
          <w:u w:val="single"/>
        </w:rPr>
        <w:t>ing</w:t>
      </w:r>
      <w:r>
        <w:rPr>
          <w:rFonts w:ascii="MS Reference Sans Serif" w:hAnsi="MS Reference Sans Serif"/>
          <w:b/>
          <w:sz w:val="24"/>
          <w:szCs w:val="24"/>
          <w:u w:val="single"/>
        </w:rPr>
        <w:t xml:space="preserve"> Group Minutes</w:t>
      </w:r>
    </w:p>
    <w:p w:rsidR="00961893" w:rsidRDefault="00961893" w:rsidP="00961893">
      <w:pPr>
        <w:jc w:val="center"/>
        <w:rPr>
          <w:rFonts w:ascii="MS Reference Sans Serif" w:hAnsi="MS Reference Sans Serif"/>
          <w:b/>
          <w:sz w:val="24"/>
          <w:szCs w:val="24"/>
          <w:u w:val="single"/>
        </w:rPr>
      </w:pPr>
    </w:p>
    <w:p w:rsidR="00961893" w:rsidRDefault="00961893" w:rsidP="00961893">
      <w:pPr>
        <w:jc w:val="center"/>
        <w:rPr>
          <w:rFonts w:ascii="MS Reference Sans Serif" w:hAnsi="MS Reference Sans Serif"/>
          <w:b/>
          <w:sz w:val="24"/>
          <w:szCs w:val="24"/>
        </w:rPr>
      </w:pPr>
      <w:r>
        <w:rPr>
          <w:rFonts w:ascii="MS Reference Sans Serif" w:hAnsi="MS Reference Sans Serif"/>
          <w:b/>
          <w:sz w:val="24"/>
          <w:szCs w:val="24"/>
        </w:rPr>
        <w:t>Wednesday 21</w:t>
      </w:r>
      <w:r w:rsidRPr="00961893">
        <w:rPr>
          <w:rFonts w:ascii="MS Reference Sans Serif" w:hAnsi="MS Reference Sans Serif"/>
          <w:b/>
          <w:sz w:val="24"/>
          <w:szCs w:val="24"/>
          <w:vertAlign w:val="superscript"/>
        </w:rPr>
        <w:t>st</w:t>
      </w:r>
      <w:r>
        <w:rPr>
          <w:rFonts w:ascii="MS Reference Sans Serif" w:hAnsi="MS Reference Sans Serif"/>
          <w:b/>
          <w:sz w:val="24"/>
          <w:szCs w:val="24"/>
        </w:rPr>
        <w:t xml:space="preserve"> Feb 2018 </w:t>
      </w:r>
    </w:p>
    <w:p w:rsidR="00961893" w:rsidRDefault="00961893" w:rsidP="005339F8">
      <w:pPr>
        <w:jc w:val="center"/>
        <w:rPr>
          <w:rFonts w:ascii="MS Reference Sans Serif" w:hAnsi="MS Reference Sans Serif"/>
          <w:b/>
          <w:sz w:val="24"/>
          <w:szCs w:val="24"/>
        </w:rPr>
      </w:pPr>
      <w:r>
        <w:rPr>
          <w:rFonts w:ascii="MS Reference Sans Serif" w:hAnsi="MS Reference Sans Serif"/>
          <w:b/>
          <w:sz w:val="24"/>
          <w:szCs w:val="24"/>
        </w:rPr>
        <w:t>P</w:t>
      </w:r>
      <w:r w:rsidR="005339F8">
        <w:rPr>
          <w:rFonts w:ascii="MS Reference Sans Serif" w:hAnsi="MS Reference Sans Serif"/>
          <w:b/>
          <w:sz w:val="24"/>
          <w:szCs w:val="24"/>
        </w:rPr>
        <w:t>eacehaven Town Council Offices.</w:t>
      </w:r>
    </w:p>
    <w:p w:rsidR="00961893" w:rsidRPr="005339F8" w:rsidRDefault="00961893" w:rsidP="005339F8">
      <w:pPr>
        <w:spacing w:after="0"/>
        <w:rPr>
          <w:rFonts w:ascii="MS Reference Sans Serif" w:hAnsi="MS Reference Sans Serif"/>
          <w:b/>
          <w:sz w:val="18"/>
          <w:szCs w:val="18"/>
        </w:rPr>
      </w:pPr>
      <w:r w:rsidRPr="005339F8">
        <w:rPr>
          <w:rFonts w:ascii="MS Reference Sans Serif" w:hAnsi="MS Reference Sans Serif"/>
          <w:b/>
          <w:sz w:val="18"/>
          <w:szCs w:val="18"/>
        </w:rPr>
        <w:t xml:space="preserve">Attendance: </w:t>
      </w:r>
    </w:p>
    <w:p w:rsidR="00961893" w:rsidRPr="005339F8" w:rsidRDefault="00961893" w:rsidP="005339F8">
      <w:pPr>
        <w:spacing w:after="0"/>
        <w:rPr>
          <w:rFonts w:ascii="MS Reference Sans Serif" w:hAnsi="MS Reference Sans Serif"/>
          <w:sz w:val="18"/>
          <w:szCs w:val="18"/>
        </w:rPr>
      </w:pPr>
      <w:r w:rsidRPr="005339F8">
        <w:rPr>
          <w:rFonts w:ascii="MS Reference Sans Serif" w:hAnsi="MS Reference Sans Serif"/>
          <w:sz w:val="18"/>
          <w:szCs w:val="18"/>
        </w:rPr>
        <w:t>Chair: Cathy Callagher (Saltdean Residents Association)</w:t>
      </w:r>
    </w:p>
    <w:p w:rsidR="00961893" w:rsidRPr="005339F8" w:rsidRDefault="00961893" w:rsidP="005339F8">
      <w:pPr>
        <w:spacing w:after="0"/>
        <w:rPr>
          <w:rFonts w:ascii="MS Reference Sans Serif" w:hAnsi="MS Reference Sans Serif"/>
          <w:sz w:val="18"/>
          <w:szCs w:val="18"/>
        </w:rPr>
      </w:pPr>
      <w:r w:rsidRPr="005339F8">
        <w:rPr>
          <w:rFonts w:ascii="MS Reference Sans Serif" w:hAnsi="MS Reference Sans Serif"/>
          <w:sz w:val="18"/>
          <w:szCs w:val="18"/>
        </w:rPr>
        <w:t>Vice Chair: Viv Carrick (Peacehaven Focus Group)</w:t>
      </w:r>
    </w:p>
    <w:p w:rsidR="00961893" w:rsidRPr="005339F8" w:rsidRDefault="00961893" w:rsidP="005339F8">
      <w:pPr>
        <w:spacing w:after="0"/>
        <w:rPr>
          <w:rFonts w:ascii="MS Reference Sans Serif" w:hAnsi="MS Reference Sans Serif"/>
          <w:sz w:val="18"/>
          <w:szCs w:val="18"/>
        </w:rPr>
      </w:pPr>
      <w:r w:rsidRPr="005339F8">
        <w:rPr>
          <w:rFonts w:ascii="MS Reference Sans Serif" w:hAnsi="MS Reference Sans Serif"/>
          <w:sz w:val="18"/>
          <w:szCs w:val="18"/>
        </w:rPr>
        <w:t xml:space="preserve">Secretary: Nancy Astley (Saltdean Residents Association) </w:t>
      </w:r>
    </w:p>
    <w:p w:rsidR="00961893" w:rsidRPr="005339F8" w:rsidRDefault="00961893" w:rsidP="005339F8">
      <w:pPr>
        <w:spacing w:after="0"/>
        <w:rPr>
          <w:rFonts w:ascii="MS Reference Sans Serif" w:hAnsi="MS Reference Sans Serif"/>
          <w:sz w:val="18"/>
          <w:szCs w:val="18"/>
        </w:rPr>
      </w:pPr>
      <w:r w:rsidRPr="005339F8">
        <w:rPr>
          <w:rFonts w:ascii="MS Reference Sans Serif" w:hAnsi="MS Reference Sans Serif"/>
          <w:sz w:val="18"/>
          <w:szCs w:val="18"/>
        </w:rPr>
        <w:t xml:space="preserve">Claire Lacey (Peacehaven Town Manager) </w:t>
      </w:r>
    </w:p>
    <w:p w:rsidR="00961893" w:rsidRPr="005339F8" w:rsidRDefault="00961893" w:rsidP="005339F8">
      <w:pPr>
        <w:spacing w:after="0"/>
        <w:rPr>
          <w:rFonts w:ascii="MS Reference Sans Serif" w:hAnsi="MS Reference Sans Serif"/>
          <w:sz w:val="18"/>
          <w:szCs w:val="18"/>
        </w:rPr>
      </w:pPr>
      <w:r w:rsidRPr="005339F8">
        <w:rPr>
          <w:rFonts w:ascii="MS Reference Sans Serif" w:hAnsi="MS Reference Sans Serif"/>
          <w:sz w:val="18"/>
          <w:szCs w:val="18"/>
        </w:rPr>
        <w:t>Liz Lee (Resident E. Saltdean)</w:t>
      </w:r>
    </w:p>
    <w:p w:rsidR="00961893" w:rsidRPr="005339F8" w:rsidRDefault="00961893" w:rsidP="005339F8">
      <w:pPr>
        <w:spacing w:after="0"/>
        <w:rPr>
          <w:rFonts w:ascii="MS Reference Sans Serif" w:hAnsi="MS Reference Sans Serif"/>
          <w:sz w:val="18"/>
          <w:szCs w:val="18"/>
        </w:rPr>
      </w:pPr>
      <w:r w:rsidRPr="005339F8">
        <w:rPr>
          <w:rFonts w:ascii="MS Reference Sans Serif" w:hAnsi="MS Reference Sans Serif"/>
          <w:sz w:val="18"/>
          <w:szCs w:val="18"/>
        </w:rPr>
        <w:t>Sue Griffiths (</w:t>
      </w:r>
      <w:r w:rsidR="005339F8" w:rsidRPr="005339F8">
        <w:rPr>
          <w:rFonts w:ascii="MS Reference Sans Serif" w:hAnsi="MS Reference Sans Serif"/>
          <w:sz w:val="18"/>
          <w:szCs w:val="18"/>
        </w:rPr>
        <w:t xml:space="preserve">Chair </w:t>
      </w:r>
      <w:r w:rsidRPr="005339F8">
        <w:rPr>
          <w:rFonts w:ascii="MS Reference Sans Serif" w:hAnsi="MS Reference Sans Serif"/>
          <w:sz w:val="18"/>
          <w:szCs w:val="18"/>
        </w:rPr>
        <w:t>Community Orchard)</w:t>
      </w:r>
    </w:p>
    <w:p w:rsidR="00961893" w:rsidRPr="005339F8" w:rsidRDefault="00961893" w:rsidP="005339F8">
      <w:pPr>
        <w:spacing w:after="0"/>
        <w:rPr>
          <w:rFonts w:ascii="MS Reference Sans Serif" w:hAnsi="MS Reference Sans Serif"/>
          <w:sz w:val="18"/>
          <w:szCs w:val="18"/>
        </w:rPr>
      </w:pPr>
      <w:r w:rsidRPr="005339F8">
        <w:rPr>
          <w:rFonts w:ascii="MS Reference Sans Serif" w:hAnsi="MS Reference Sans Serif"/>
          <w:sz w:val="18"/>
          <w:szCs w:val="18"/>
        </w:rPr>
        <w:t>Christine Bowman (Secretary Telscombe Residents Association)</w:t>
      </w:r>
    </w:p>
    <w:p w:rsidR="00961893" w:rsidRPr="005339F8" w:rsidRDefault="00961893" w:rsidP="005339F8">
      <w:pPr>
        <w:spacing w:after="0"/>
        <w:rPr>
          <w:rFonts w:ascii="MS Reference Sans Serif" w:hAnsi="MS Reference Sans Serif"/>
          <w:sz w:val="18"/>
          <w:szCs w:val="18"/>
        </w:rPr>
      </w:pPr>
      <w:r w:rsidRPr="005339F8">
        <w:rPr>
          <w:rFonts w:ascii="MS Reference Sans Serif" w:hAnsi="MS Reference Sans Serif"/>
          <w:sz w:val="18"/>
          <w:szCs w:val="18"/>
        </w:rPr>
        <w:t>Pat Bowman (Chair Telscombe Residents Assocaition)</w:t>
      </w:r>
    </w:p>
    <w:p w:rsidR="00961893" w:rsidRPr="005339F8" w:rsidRDefault="00961893" w:rsidP="005339F8">
      <w:pPr>
        <w:spacing w:after="0"/>
        <w:rPr>
          <w:rFonts w:ascii="MS Reference Sans Serif" w:hAnsi="MS Reference Sans Serif"/>
          <w:sz w:val="18"/>
          <w:szCs w:val="18"/>
        </w:rPr>
      </w:pPr>
      <w:r w:rsidRPr="005339F8">
        <w:rPr>
          <w:rFonts w:ascii="MS Reference Sans Serif" w:hAnsi="MS Reference Sans Serif"/>
          <w:sz w:val="18"/>
          <w:szCs w:val="18"/>
        </w:rPr>
        <w:t>Neil Watts (Telscombe Community Church &amp; Peacehaven Scouts)</w:t>
      </w:r>
    </w:p>
    <w:p w:rsidR="005339F8" w:rsidRPr="005339F8" w:rsidRDefault="00961893" w:rsidP="005339F8">
      <w:pPr>
        <w:spacing w:after="0"/>
        <w:rPr>
          <w:rFonts w:ascii="MS Reference Sans Serif" w:hAnsi="MS Reference Sans Serif"/>
          <w:sz w:val="18"/>
          <w:szCs w:val="18"/>
        </w:rPr>
      </w:pPr>
      <w:r w:rsidRPr="005339F8">
        <w:rPr>
          <w:rFonts w:ascii="MS Reference Sans Serif" w:hAnsi="MS Reference Sans Serif"/>
          <w:sz w:val="18"/>
          <w:szCs w:val="18"/>
        </w:rPr>
        <w:t>Cllr. Dave Neave (Peacehaven Town Council</w:t>
      </w:r>
      <w:r w:rsidR="005339F8" w:rsidRPr="005339F8">
        <w:rPr>
          <w:rFonts w:ascii="MS Reference Sans Serif" w:hAnsi="MS Reference Sans Serif"/>
          <w:sz w:val="18"/>
          <w:szCs w:val="18"/>
        </w:rPr>
        <w:t xml:space="preserve"> &amp; Lewes District Council)</w:t>
      </w:r>
    </w:p>
    <w:p w:rsidR="005339F8" w:rsidRPr="005339F8" w:rsidRDefault="005339F8" w:rsidP="005339F8">
      <w:pPr>
        <w:spacing w:after="0"/>
        <w:rPr>
          <w:rFonts w:ascii="MS Reference Sans Serif" w:hAnsi="MS Reference Sans Serif"/>
          <w:sz w:val="18"/>
          <w:szCs w:val="18"/>
        </w:rPr>
      </w:pPr>
      <w:r w:rsidRPr="005339F8">
        <w:rPr>
          <w:rFonts w:ascii="MS Reference Sans Serif" w:hAnsi="MS Reference Sans Serif"/>
          <w:sz w:val="18"/>
          <w:szCs w:val="18"/>
        </w:rPr>
        <w:t>Cllr. Robbie Robertson (Peacehaven Town Council &amp; Lewes District Council)</w:t>
      </w:r>
    </w:p>
    <w:p w:rsidR="005339F8" w:rsidRPr="005339F8" w:rsidRDefault="005339F8" w:rsidP="005339F8">
      <w:pPr>
        <w:spacing w:after="0"/>
        <w:rPr>
          <w:rFonts w:ascii="MS Reference Sans Serif" w:hAnsi="MS Reference Sans Serif"/>
          <w:sz w:val="18"/>
          <w:szCs w:val="18"/>
        </w:rPr>
      </w:pPr>
      <w:r w:rsidRPr="005339F8">
        <w:rPr>
          <w:rFonts w:ascii="MS Reference Sans Serif" w:hAnsi="MS Reference Sans Serif"/>
          <w:sz w:val="18"/>
          <w:szCs w:val="18"/>
        </w:rPr>
        <w:t>Dawn Paul (Resident &amp; Chair of Angels Walk)</w:t>
      </w:r>
    </w:p>
    <w:p w:rsidR="005339F8" w:rsidRPr="005339F8" w:rsidRDefault="005339F8" w:rsidP="005339F8">
      <w:pPr>
        <w:spacing w:after="0"/>
        <w:rPr>
          <w:rFonts w:ascii="MS Reference Sans Serif" w:hAnsi="MS Reference Sans Serif"/>
          <w:sz w:val="18"/>
          <w:szCs w:val="18"/>
        </w:rPr>
      </w:pPr>
      <w:r w:rsidRPr="005339F8">
        <w:rPr>
          <w:rFonts w:ascii="MS Reference Sans Serif" w:hAnsi="MS Reference Sans Serif"/>
          <w:sz w:val="18"/>
          <w:szCs w:val="18"/>
        </w:rPr>
        <w:t>David Williams (Vice Chair Peacehaven &amp; District Residents Association)</w:t>
      </w:r>
    </w:p>
    <w:p w:rsidR="005339F8" w:rsidRPr="005339F8" w:rsidRDefault="005339F8" w:rsidP="005339F8">
      <w:pPr>
        <w:spacing w:after="0"/>
        <w:rPr>
          <w:rFonts w:ascii="MS Reference Sans Serif" w:hAnsi="MS Reference Sans Serif"/>
          <w:sz w:val="18"/>
          <w:szCs w:val="18"/>
        </w:rPr>
      </w:pPr>
      <w:r w:rsidRPr="005339F8">
        <w:rPr>
          <w:rFonts w:ascii="MS Reference Sans Serif" w:hAnsi="MS Reference Sans Serif"/>
          <w:sz w:val="18"/>
          <w:szCs w:val="18"/>
        </w:rPr>
        <w:t>Alan Sargent (Chair Peacehaven &amp; District Residents Assocaition)</w:t>
      </w:r>
    </w:p>
    <w:p w:rsidR="005339F8" w:rsidRPr="005339F8" w:rsidRDefault="005339F8" w:rsidP="005339F8">
      <w:pPr>
        <w:spacing w:after="0"/>
        <w:rPr>
          <w:rFonts w:ascii="MS Reference Sans Serif" w:hAnsi="MS Reference Sans Serif"/>
          <w:sz w:val="18"/>
          <w:szCs w:val="18"/>
        </w:rPr>
      </w:pPr>
      <w:r w:rsidRPr="005339F8">
        <w:rPr>
          <w:rFonts w:ascii="MS Reference Sans Serif" w:hAnsi="MS Reference Sans Serif"/>
          <w:sz w:val="18"/>
          <w:szCs w:val="18"/>
        </w:rPr>
        <w:t>Peter Seed (Ramblers Association)</w:t>
      </w:r>
    </w:p>
    <w:p w:rsidR="005339F8" w:rsidRPr="005339F8" w:rsidRDefault="005339F8" w:rsidP="005339F8">
      <w:pPr>
        <w:spacing w:after="0"/>
        <w:rPr>
          <w:rFonts w:ascii="MS Reference Sans Serif" w:hAnsi="MS Reference Sans Serif"/>
          <w:sz w:val="18"/>
          <w:szCs w:val="18"/>
        </w:rPr>
      </w:pPr>
      <w:r w:rsidRPr="005339F8">
        <w:rPr>
          <w:rFonts w:ascii="MS Reference Sans Serif" w:hAnsi="MS Reference Sans Serif"/>
          <w:sz w:val="18"/>
          <w:szCs w:val="18"/>
        </w:rPr>
        <w:t xml:space="preserve">Cllr. Ann Harrison (Peacehaven Town Council)   </w:t>
      </w:r>
    </w:p>
    <w:p w:rsidR="00961893" w:rsidRDefault="005339F8" w:rsidP="005339F8">
      <w:pPr>
        <w:spacing w:after="0"/>
        <w:rPr>
          <w:rFonts w:ascii="MS Reference Sans Serif" w:hAnsi="MS Reference Sans Serif"/>
          <w:sz w:val="18"/>
          <w:szCs w:val="18"/>
        </w:rPr>
      </w:pPr>
      <w:r w:rsidRPr="005339F8">
        <w:rPr>
          <w:rFonts w:ascii="MS Reference Sans Serif" w:hAnsi="MS Reference Sans Serif"/>
          <w:sz w:val="18"/>
          <w:szCs w:val="18"/>
        </w:rPr>
        <w:t xml:space="preserve">Laurence O’ Connor (Peacehaven Focus Group)   </w:t>
      </w:r>
    </w:p>
    <w:p w:rsidR="005339F8" w:rsidRDefault="005339F8" w:rsidP="005339F8">
      <w:pPr>
        <w:spacing w:after="0"/>
        <w:rPr>
          <w:rFonts w:ascii="MS Reference Sans Serif" w:hAnsi="MS Reference Sans Serif"/>
          <w:sz w:val="18"/>
          <w:szCs w:val="18"/>
        </w:rPr>
      </w:pPr>
      <w:r>
        <w:rPr>
          <w:rFonts w:ascii="MS Reference Sans Serif" w:hAnsi="MS Reference Sans Serif"/>
          <w:sz w:val="18"/>
          <w:szCs w:val="18"/>
        </w:rPr>
        <w:t xml:space="preserve">Thea Petts (Lewes District Council Officer) </w:t>
      </w:r>
    </w:p>
    <w:p w:rsidR="005339F8" w:rsidRDefault="005339F8" w:rsidP="005339F8">
      <w:pPr>
        <w:spacing w:after="0"/>
        <w:rPr>
          <w:rFonts w:ascii="MS Reference Sans Serif" w:hAnsi="MS Reference Sans Serif"/>
          <w:sz w:val="18"/>
          <w:szCs w:val="18"/>
        </w:rPr>
      </w:pPr>
    </w:p>
    <w:p w:rsidR="005339F8" w:rsidRPr="00290685" w:rsidRDefault="005339F8" w:rsidP="005339F8">
      <w:pPr>
        <w:pStyle w:val="ListParagraph"/>
        <w:numPr>
          <w:ilvl w:val="0"/>
          <w:numId w:val="1"/>
        </w:numPr>
        <w:spacing w:after="0"/>
        <w:rPr>
          <w:rFonts w:ascii="MS Reference Sans Serif" w:hAnsi="MS Reference Sans Serif"/>
          <w:b/>
        </w:rPr>
      </w:pPr>
      <w:r w:rsidRPr="00290685">
        <w:rPr>
          <w:rFonts w:ascii="MS Reference Sans Serif" w:hAnsi="MS Reference Sans Serif"/>
          <w:b/>
        </w:rPr>
        <w:t>Apologies</w:t>
      </w:r>
    </w:p>
    <w:p w:rsidR="005339F8" w:rsidRDefault="005339F8" w:rsidP="005339F8">
      <w:pPr>
        <w:pStyle w:val="ListParagraph"/>
        <w:spacing w:after="0"/>
        <w:rPr>
          <w:rFonts w:ascii="MS Reference Sans Serif" w:hAnsi="MS Reference Sans Serif"/>
        </w:rPr>
      </w:pPr>
      <w:r w:rsidRPr="005339F8">
        <w:rPr>
          <w:rFonts w:ascii="MS Reference Sans Serif" w:hAnsi="MS Reference Sans Serif"/>
        </w:rPr>
        <w:t xml:space="preserve">Apologies were received from Cllr. Joanna Wilkins (Telscombe Town Council) and Julia Winkler (Chair of Peacehaven Pioneers). </w:t>
      </w:r>
    </w:p>
    <w:p w:rsidR="005339F8" w:rsidRDefault="005339F8" w:rsidP="005339F8">
      <w:pPr>
        <w:pStyle w:val="ListParagraph"/>
        <w:spacing w:after="0"/>
        <w:rPr>
          <w:rFonts w:ascii="MS Reference Sans Serif" w:hAnsi="MS Reference Sans Serif"/>
        </w:rPr>
      </w:pPr>
    </w:p>
    <w:p w:rsidR="005339F8" w:rsidRPr="00290685" w:rsidRDefault="005339F8" w:rsidP="005339F8">
      <w:pPr>
        <w:pStyle w:val="ListParagraph"/>
        <w:numPr>
          <w:ilvl w:val="0"/>
          <w:numId w:val="1"/>
        </w:numPr>
        <w:spacing w:after="0"/>
        <w:rPr>
          <w:rFonts w:ascii="MS Reference Sans Serif" w:hAnsi="MS Reference Sans Serif"/>
          <w:b/>
        </w:rPr>
      </w:pPr>
      <w:r w:rsidRPr="00290685">
        <w:rPr>
          <w:rFonts w:ascii="MS Reference Sans Serif" w:hAnsi="MS Reference Sans Serif"/>
          <w:b/>
        </w:rPr>
        <w:t>Minutes of Previous Meeting 18 Jan 2018</w:t>
      </w:r>
    </w:p>
    <w:p w:rsidR="005339F8" w:rsidRDefault="005339F8" w:rsidP="005339F8">
      <w:pPr>
        <w:pStyle w:val="ListParagraph"/>
        <w:spacing w:after="0"/>
        <w:rPr>
          <w:rFonts w:ascii="MS Reference Sans Serif" w:hAnsi="MS Reference Sans Serif"/>
        </w:rPr>
      </w:pPr>
      <w:r>
        <w:rPr>
          <w:rFonts w:ascii="MS Reference Sans Serif" w:hAnsi="MS Reference Sans Serif"/>
        </w:rPr>
        <w:t xml:space="preserve">The minutes were </w:t>
      </w:r>
      <w:r w:rsidR="00CF29DB">
        <w:rPr>
          <w:rFonts w:ascii="MS Reference Sans Serif" w:hAnsi="MS Reference Sans Serif"/>
        </w:rPr>
        <w:t>accepted by the group as an accurate recording of the meeting.</w:t>
      </w:r>
    </w:p>
    <w:p w:rsidR="00CF29DB" w:rsidRDefault="00CF29DB" w:rsidP="005339F8">
      <w:pPr>
        <w:pStyle w:val="ListParagraph"/>
        <w:spacing w:after="0"/>
        <w:rPr>
          <w:rFonts w:ascii="MS Reference Sans Serif" w:hAnsi="MS Reference Sans Serif"/>
        </w:rPr>
      </w:pPr>
    </w:p>
    <w:p w:rsidR="00CF29DB" w:rsidRDefault="00CF29DB" w:rsidP="00CF29DB">
      <w:pPr>
        <w:pStyle w:val="ListParagraph"/>
        <w:numPr>
          <w:ilvl w:val="0"/>
          <w:numId w:val="1"/>
        </w:numPr>
        <w:spacing w:after="0"/>
        <w:rPr>
          <w:rFonts w:ascii="MS Reference Sans Serif" w:hAnsi="MS Reference Sans Serif"/>
        </w:rPr>
      </w:pPr>
      <w:r w:rsidRPr="00290685">
        <w:rPr>
          <w:rFonts w:ascii="MS Reference Sans Serif" w:hAnsi="MS Reference Sans Serif"/>
          <w:b/>
        </w:rPr>
        <w:t>Chair Updates</w:t>
      </w:r>
      <w:r>
        <w:rPr>
          <w:rFonts w:ascii="MS Reference Sans Serif" w:hAnsi="MS Reference Sans Serif"/>
        </w:rPr>
        <w:t>,</w:t>
      </w:r>
    </w:p>
    <w:p w:rsidR="00CF29DB" w:rsidRDefault="00CF29DB" w:rsidP="00CF29DB">
      <w:pPr>
        <w:pStyle w:val="ListParagraph"/>
        <w:spacing w:after="0"/>
        <w:rPr>
          <w:rFonts w:ascii="MS Reference Sans Serif" w:hAnsi="MS Reference Sans Serif"/>
        </w:rPr>
      </w:pPr>
      <w:r>
        <w:rPr>
          <w:rFonts w:ascii="MS Reference Sans Serif" w:hAnsi="MS Reference Sans Serif"/>
        </w:rPr>
        <w:t>Meetings had been undertaken by Viv, Cathy and Claire and these would be addressed under the appropriate agenda items.</w:t>
      </w:r>
    </w:p>
    <w:p w:rsidR="00CF29DB" w:rsidRDefault="00CF29DB" w:rsidP="00CF29DB">
      <w:pPr>
        <w:pStyle w:val="ListParagraph"/>
        <w:spacing w:after="0"/>
        <w:rPr>
          <w:rFonts w:ascii="MS Reference Sans Serif" w:hAnsi="MS Reference Sans Serif"/>
        </w:rPr>
      </w:pPr>
    </w:p>
    <w:p w:rsidR="00CF29DB" w:rsidRPr="00290685" w:rsidRDefault="00CF29DB" w:rsidP="00CF29DB">
      <w:pPr>
        <w:pStyle w:val="ListParagraph"/>
        <w:numPr>
          <w:ilvl w:val="0"/>
          <w:numId w:val="1"/>
        </w:numPr>
        <w:spacing w:after="0"/>
        <w:rPr>
          <w:rFonts w:ascii="MS Reference Sans Serif" w:hAnsi="MS Reference Sans Serif"/>
          <w:b/>
        </w:rPr>
      </w:pPr>
      <w:r w:rsidRPr="00290685">
        <w:rPr>
          <w:rFonts w:ascii="MS Reference Sans Serif" w:hAnsi="MS Reference Sans Serif"/>
          <w:b/>
        </w:rPr>
        <w:t>Group Secretary Vacancy</w:t>
      </w:r>
    </w:p>
    <w:p w:rsidR="00CF29DB" w:rsidRDefault="00CF29DB" w:rsidP="00CF29DB">
      <w:pPr>
        <w:pStyle w:val="ListParagraph"/>
        <w:spacing w:after="0"/>
        <w:rPr>
          <w:rFonts w:ascii="MS Reference Sans Serif" w:hAnsi="MS Reference Sans Serif"/>
        </w:rPr>
      </w:pPr>
      <w:r>
        <w:rPr>
          <w:rFonts w:ascii="MS Reference Sans Serif" w:hAnsi="MS Reference Sans Serif"/>
        </w:rPr>
        <w:t>It was proposed by Cathy Callagher that Nancy Astley resume the role of secretary.  The proposal was seconded by Laurence O’ Connor and unanimously agreed.</w:t>
      </w:r>
    </w:p>
    <w:p w:rsidR="00CF29DB" w:rsidRDefault="00CF29DB" w:rsidP="00CF29DB">
      <w:pPr>
        <w:pStyle w:val="ListParagraph"/>
        <w:spacing w:after="0"/>
        <w:rPr>
          <w:rFonts w:ascii="MS Reference Sans Serif" w:hAnsi="MS Reference Sans Serif"/>
        </w:rPr>
      </w:pPr>
    </w:p>
    <w:p w:rsidR="00CF29DB" w:rsidRPr="00290685" w:rsidRDefault="00CF29DB" w:rsidP="00CF29DB">
      <w:pPr>
        <w:pStyle w:val="ListParagraph"/>
        <w:numPr>
          <w:ilvl w:val="0"/>
          <w:numId w:val="1"/>
        </w:numPr>
        <w:spacing w:after="0"/>
        <w:rPr>
          <w:rFonts w:ascii="MS Reference Sans Serif" w:hAnsi="MS Reference Sans Serif"/>
          <w:b/>
        </w:rPr>
      </w:pPr>
      <w:r w:rsidRPr="00290685">
        <w:rPr>
          <w:rFonts w:ascii="MS Reference Sans Serif" w:hAnsi="MS Reference Sans Serif"/>
          <w:b/>
        </w:rPr>
        <w:t xml:space="preserve">Terms of reference/ Qualification for membership of Steering Group.  </w:t>
      </w:r>
    </w:p>
    <w:p w:rsidR="00CF29DB" w:rsidRDefault="00CF29DB" w:rsidP="00CF29DB">
      <w:pPr>
        <w:pStyle w:val="ListParagraph"/>
        <w:spacing w:after="0"/>
        <w:rPr>
          <w:rFonts w:ascii="MS Reference Sans Serif" w:hAnsi="MS Reference Sans Serif"/>
        </w:rPr>
      </w:pPr>
      <w:r>
        <w:rPr>
          <w:rFonts w:ascii="MS Reference Sans Serif" w:hAnsi="MS Reference Sans Serif"/>
        </w:rPr>
        <w:t xml:space="preserve">Given that all meeting were open to all Councillors and residents to attend, it was felt that there should be some qualification to who could sit on the steering group and have voting rights so that the size of the </w:t>
      </w:r>
      <w:r w:rsidR="002B7E4B">
        <w:rPr>
          <w:rFonts w:ascii="MS Reference Sans Serif" w:hAnsi="MS Reference Sans Serif"/>
        </w:rPr>
        <w:t>steering group could be limited and be manageable.</w:t>
      </w:r>
    </w:p>
    <w:p w:rsidR="00CF29DB" w:rsidRDefault="00CF29DB" w:rsidP="00CF29DB">
      <w:pPr>
        <w:pStyle w:val="ListParagraph"/>
        <w:spacing w:after="0"/>
        <w:rPr>
          <w:rFonts w:ascii="MS Reference Sans Serif" w:hAnsi="MS Reference Sans Serif"/>
        </w:rPr>
      </w:pPr>
      <w:r>
        <w:rPr>
          <w:rFonts w:ascii="MS Reference Sans Serif" w:hAnsi="MS Reference Sans Serif"/>
        </w:rPr>
        <w:lastRenderedPageBreak/>
        <w:t>It was proposed by Cathy Callagher that the Steering Group consist of the appointed Chair/Vice Chair and Secretary, the Chairs and Vice Chairs/Secretary’s of Residents Associations and Focus group and Chairs of Community groups within Saltdean, Peacehaven and Telscombe.  The steering Group would therefore consists of :</w:t>
      </w:r>
    </w:p>
    <w:p w:rsidR="00EA6BE3" w:rsidRDefault="00CF29DB" w:rsidP="00CF29DB">
      <w:pPr>
        <w:pStyle w:val="ListParagraph"/>
        <w:spacing w:after="0"/>
        <w:rPr>
          <w:rFonts w:ascii="MS Reference Sans Serif" w:hAnsi="MS Reference Sans Serif"/>
        </w:rPr>
      </w:pPr>
      <w:r>
        <w:rPr>
          <w:rFonts w:ascii="MS Reference Sans Serif" w:hAnsi="MS Reference Sans Serif"/>
        </w:rPr>
        <w:t>Cathy Gallagher, Viv Carrick, Nancy Astley, Pat Bowman, Christ</w:t>
      </w:r>
      <w:r w:rsidR="00EA6BE3">
        <w:rPr>
          <w:rFonts w:ascii="MS Reference Sans Serif" w:hAnsi="MS Reference Sans Serif"/>
        </w:rPr>
        <w:t>ine Bowman, Neil Watts, P</w:t>
      </w:r>
      <w:r>
        <w:rPr>
          <w:rFonts w:ascii="MS Reference Sans Serif" w:hAnsi="MS Reference Sans Serif"/>
        </w:rPr>
        <w:t>eter Seed, Sue Griffiths,</w:t>
      </w:r>
      <w:r w:rsidR="00EA6BE3">
        <w:rPr>
          <w:rFonts w:ascii="MS Reference Sans Serif" w:hAnsi="MS Reference Sans Serif"/>
        </w:rPr>
        <w:t xml:space="preserve"> Julia Winkler, Laurence O’ Connor, David Williams, Alan Sargent The Mayor of Peacehaven and Mayor of Telscombe.  New steering group members could be proposed but would need to represent communities within the Neighbourhood Plan Area. </w:t>
      </w:r>
    </w:p>
    <w:p w:rsidR="00EA6BE3" w:rsidRDefault="00EA6BE3" w:rsidP="00CF29DB">
      <w:pPr>
        <w:pStyle w:val="ListParagraph"/>
        <w:spacing w:after="0"/>
        <w:rPr>
          <w:rFonts w:ascii="MS Reference Sans Serif" w:hAnsi="MS Reference Sans Serif"/>
        </w:rPr>
      </w:pPr>
      <w:r>
        <w:rPr>
          <w:rFonts w:ascii="MS Reference Sans Serif" w:hAnsi="MS Reference Sans Serif"/>
        </w:rPr>
        <w:t>The proposal was seconded by Christine Bowman and unanimously agreed by the group.</w:t>
      </w:r>
    </w:p>
    <w:p w:rsidR="00EA6BE3" w:rsidRDefault="00EA6BE3" w:rsidP="00CF29DB">
      <w:pPr>
        <w:pStyle w:val="ListParagraph"/>
        <w:spacing w:after="0"/>
        <w:rPr>
          <w:rFonts w:ascii="MS Reference Sans Serif" w:hAnsi="MS Reference Sans Serif"/>
        </w:rPr>
      </w:pPr>
    </w:p>
    <w:p w:rsidR="00EA6BE3" w:rsidRDefault="00EA6BE3" w:rsidP="00CF29DB">
      <w:pPr>
        <w:pStyle w:val="ListParagraph"/>
        <w:spacing w:after="0"/>
        <w:rPr>
          <w:rFonts w:ascii="MS Reference Sans Serif" w:hAnsi="MS Reference Sans Serif"/>
        </w:rPr>
      </w:pPr>
      <w:r>
        <w:rPr>
          <w:rFonts w:ascii="MS Reference Sans Serif" w:hAnsi="MS Reference Sans Serif"/>
        </w:rPr>
        <w:t>It was emphasized that all meetings would remain open and would not be restricted to just steering group members.</w:t>
      </w:r>
    </w:p>
    <w:p w:rsidR="00EA6BE3" w:rsidRPr="00EA6BE3" w:rsidRDefault="00EA6BE3" w:rsidP="00EA6BE3">
      <w:pPr>
        <w:spacing w:after="0"/>
        <w:rPr>
          <w:rFonts w:ascii="MS Reference Sans Serif" w:hAnsi="MS Reference Sans Serif"/>
        </w:rPr>
      </w:pPr>
    </w:p>
    <w:p w:rsidR="00EA6BE3" w:rsidRPr="00EA6BE3" w:rsidRDefault="00EA6BE3" w:rsidP="00EA6BE3">
      <w:pPr>
        <w:pStyle w:val="ListParagraph"/>
        <w:numPr>
          <w:ilvl w:val="1"/>
          <w:numId w:val="1"/>
        </w:numPr>
        <w:spacing w:after="0"/>
        <w:ind w:left="709" w:hanging="567"/>
        <w:rPr>
          <w:rFonts w:ascii="MS Reference Sans Serif" w:hAnsi="MS Reference Sans Serif"/>
        </w:rPr>
      </w:pPr>
      <w:r w:rsidRPr="00EA6BE3">
        <w:rPr>
          <w:rFonts w:ascii="MS Reference Sans Serif" w:hAnsi="MS Reference Sans Serif"/>
        </w:rPr>
        <w:t xml:space="preserve">Thea Petts confirmed that should Lower Hoddern Farm be approved that the emerging Neighbourhood Plan would need to accommodate the minimum of 255 additional new homes. </w:t>
      </w:r>
    </w:p>
    <w:p w:rsidR="00290685" w:rsidRDefault="00EA6BE3" w:rsidP="00EA6BE3">
      <w:pPr>
        <w:spacing w:after="0"/>
        <w:ind w:left="709" w:hanging="709"/>
        <w:rPr>
          <w:rFonts w:ascii="MS Reference Sans Serif" w:hAnsi="MS Reference Sans Serif"/>
        </w:rPr>
      </w:pPr>
      <w:r>
        <w:rPr>
          <w:rFonts w:ascii="MS Reference Sans Serif" w:hAnsi="MS Reference Sans Serif"/>
        </w:rPr>
        <w:t xml:space="preserve">         </w:t>
      </w:r>
      <w:r w:rsidRPr="00EA6BE3">
        <w:rPr>
          <w:rFonts w:ascii="MS Reference Sans Serif" w:hAnsi="MS Reference Sans Serif"/>
        </w:rPr>
        <w:t>Thea also confirmed that</w:t>
      </w:r>
      <w:r>
        <w:rPr>
          <w:rFonts w:ascii="MS Reference Sans Serif" w:hAnsi="MS Reference Sans Serif"/>
        </w:rPr>
        <w:t xml:space="preserve"> windfall sites were definitely not included in these numbers nor would they be.  So recommended a call for sites be forthcoming </w:t>
      </w:r>
      <w:r w:rsidR="00290685">
        <w:rPr>
          <w:rFonts w:ascii="MS Reference Sans Serif" w:hAnsi="MS Reference Sans Serif"/>
        </w:rPr>
        <w:t xml:space="preserve">as part of the “Conversations” so that we could assess whether this amount could be accommodated in the towns. </w:t>
      </w:r>
    </w:p>
    <w:p w:rsidR="00290685" w:rsidRDefault="00290685" w:rsidP="00EA6BE3">
      <w:pPr>
        <w:spacing w:after="0"/>
        <w:ind w:left="709" w:hanging="709"/>
        <w:rPr>
          <w:rFonts w:ascii="MS Reference Sans Serif" w:hAnsi="MS Reference Sans Serif"/>
        </w:rPr>
      </w:pPr>
    </w:p>
    <w:p w:rsidR="00290685" w:rsidRDefault="00290685" w:rsidP="00EA6BE3">
      <w:pPr>
        <w:spacing w:after="0"/>
        <w:ind w:left="709" w:hanging="709"/>
        <w:rPr>
          <w:rFonts w:ascii="MS Reference Sans Serif" w:hAnsi="MS Reference Sans Serif"/>
        </w:rPr>
      </w:pPr>
      <w:r>
        <w:rPr>
          <w:rFonts w:ascii="MS Reference Sans Serif" w:hAnsi="MS Reference Sans Serif"/>
        </w:rPr>
        <w:t xml:space="preserve">         Thea also confirmed that the Meridian site would not be acceptable for housing as it was a protected district retail area, but a mixed scheme may be acceptable if the retail element was protected. </w:t>
      </w:r>
    </w:p>
    <w:p w:rsidR="00A16477" w:rsidRDefault="00A16477" w:rsidP="00EA6BE3">
      <w:pPr>
        <w:spacing w:after="0"/>
        <w:ind w:left="709" w:hanging="709"/>
        <w:rPr>
          <w:rFonts w:ascii="MS Reference Sans Serif" w:hAnsi="MS Reference Sans Serif"/>
        </w:rPr>
      </w:pPr>
    </w:p>
    <w:p w:rsidR="00A16477" w:rsidRDefault="00A16477" w:rsidP="00EA6BE3">
      <w:pPr>
        <w:spacing w:after="0"/>
        <w:ind w:left="709" w:hanging="709"/>
        <w:rPr>
          <w:rFonts w:ascii="MS Reference Sans Serif" w:hAnsi="MS Reference Sans Serif"/>
        </w:rPr>
      </w:pPr>
      <w:r>
        <w:rPr>
          <w:rFonts w:ascii="MS Reference Sans Serif" w:hAnsi="MS Reference Sans Serif"/>
        </w:rPr>
        <w:t xml:space="preserve">         Likelihood that S</w:t>
      </w:r>
      <w:r w:rsidR="002B7E4B">
        <w:rPr>
          <w:rFonts w:ascii="MS Reference Sans Serif" w:hAnsi="MS Reference Sans Serif"/>
        </w:rPr>
        <w:t xml:space="preserve">ustainability and </w:t>
      </w:r>
      <w:r>
        <w:rPr>
          <w:rFonts w:ascii="MS Reference Sans Serif" w:hAnsi="MS Reference Sans Serif"/>
        </w:rPr>
        <w:t>E</w:t>
      </w:r>
      <w:r w:rsidR="002B7E4B">
        <w:rPr>
          <w:rFonts w:ascii="MS Reference Sans Serif" w:hAnsi="MS Reference Sans Serif"/>
        </w:rPr>
        <w:t xml:space="preserve">nvironmental </w:t>
      </w:r>
      <w:r>
        <w:rPr>
          <w:rFonts w:ascii="MS Reference Sans Serif" w:hAnsi="MS Reference Sans Serif"/>
        </w:rPr>
        <w:t>A</w:t>
      </w:r>
      <w:r w:rsidR="002B7E4B">
        <w:rPr>
          <w:rFonts w:ascii="MS Reference Sans Serif" w:hAnsi="MS Reference Sans Serif"/>
        </w:rPr>
        <w:t xml:space="preserve">ppraisal </w:t>
      </w:r>
      <w:r>
        <w:rPr>
          <w:rFonts w:ascii="MS Reference Sans Serif" w:hAnsi="MS Reference Sans Serif"/>
        </w:rPr>
        <w:t>required.  Nancy to write at end of March for scoping option to be undertaken by Lewes DC.</w:t>
      </w:r>
    </w:p>
    <w:p w:rsidR="00290685" w:rsidRDefault="00290685" w:rsidP="00EA6BE3">
      <w:pPr>
        <w:spacing w:after="0"/>
        <w:ind w:left="709" w:hanging="709"/>
        <w:rPr>
          <w:rFonts w:ascii="MS Reference Sans Serif" w:hAnsi="MS Reference Sans Serif"/>
        </w:rPr>
      </w:pPr>
    </w:p>
    <w:p w:rsidR="00EA6BE3" w:rsidRPr="00290685" w:rsidRDefault="00290685" w:rsidP="00290685">
      <w:pPr>
        <w:spacing w:after="0"/>
        <w:ind w:left="709" w:hanging="709"/>
        <w:rPr>
          <w:rFonts w:ascii="MS Reference Sans Serif" w:hAnsi="MS Reference Sans Serif"/>
        </w:rPr>
      </w:pPr>
      <w:r w:rsidRPr="00290685">
        <w:rPr>
          <w:rFonts w:ascii="MS Reference Sans Serif" w:hAnsi="MS Reference Sans Serif"/>
        </w:rPr>
        <w:t>5.</w:t>
      </w:r>
      <w:r>
        <w:rPr>
          <w:rFonts w:ascii="MS Reference Sans Serif" w:hAnsi="MS Reference Sans Serif"/>
        </w:rPr>
        <w:t xml:space="preserve">2    </w:t>
      </w:r>
      <w:r w:rsidRPr="00290685">
        <w:rPr>
          <w:rFonts w:ascii="MS Reference Sans Serif" w:hAnsi="MS Reference Sans Serif"/>
        </w:rPr>
        <w:t>Viv Carrick gave a brief update on the progression of the A259 meetings with Lewes District Council as a result of the “Big petition”.  Next meeting was scheduled for 23</w:t>
      </w:r>
      <w:r w:rsidRPr="00290685">
        <w:rPr>
          <w:rFonts w:ascii="MS Reference Sans Serif" w:hAnsi="MS Reference Sans Serif"/>
          <w:vertAlign w:val="superscript"/>
        </w:rPr>
        <w:t>rd</w:t>
      </w:r>
      <w:r w:rsidRPr="00290685">
        <w:rPr>
          <w:rFonts w:ascii="MS Reference Sans Serif" w:hAnsi="MS Reference Sans Serif"/>
        </w:rPr>
        <w:t xml:space="preserve"> March, but there was resistance to anyone from the residents attending.  </w:t>
      </w:r>
      <w:r>
        <w:rPr>
          <w:rFonts w:ascii="MS Reference Sans Serif" w:hAnsi="MS Reference Sans Serif"/>
        </w:rPr>
        <w:t>Cllr. Robertson confirmed that on Monday evening at Lewes D.C £50 000 had been approved for an Economic Impact Study on the A259.</w:t>
      </w:r>
    </w:p>
    <w:p w:rsidR="00EA6BE3" w:rsidRDefault="00EA6BE3" w:rsidP="00CF29DB">
      <w:pPr>
        <w:pStyle w:val="ListParagraph"/>
        <w:spacing w:after="0"/>
        <w:rPr>
          <w:rFonts w:ascii="MS Reference Sans Serif" w:hAnsi="MS Reference Sans Serif"/>
        </w:rPr>
      </w:pPr>
    </w:p>
    <w:p w:rsidR="00EA6BE3" w:rsidRDefault="00EA6BE3" w:rsidP="00EA6BE3">
      <w:pPr>
        <w:pStyle w:val="ListParagraph"/>
        <w:numPr>
          <w:ilvl w:val="0"/>
          <w:numId w:val="1"/>
        </w:numPr>
        <w:spacing w:after="0"/>
        <w:rPr>
          <w:rFonts w:ascii="MS Reference Sans Serif" w:hAnsi="MS Reference Sans Serif"/>
          <w:b/>
        </w:rPr>
      </w:pPr>
      <w:r w:rsidRPr="00290685">
        <w:rPr>
          <w:rFonts w:ascii="MS Reference Sans Serif" w:hAnsi="MS Reference Sans Serif"/>
          <w:b/>
        </w:rPr>
        <w:t>Finance Update</w:t>
      </w:r>
      <w:r w:rsidR="00290685">
        <w:rPr>
          <w:rFonts w:ascii="MS Reference Sans Serif" w:hAnsi="MS Reference Sans Serif"/>
          <w:b/>
        </w:rPr>
        <w:t xml:space="preserve"> </w:t>
      </w:r>
    </w:p>
    <w:p w:rsidR="00290685" w:rsidRDefault="00290685" w:rsidP="00290685">
      <w:pPr>
        <w:pStyle w:val="ListParagraph"/>
        <w:spacing w:after="0"/>
        <w:rPr>
          <w:rFonts w:ascii="MS Reference Sans Serif" w:hAnsi="MS Reference Sans Serif"/>
          <w:b/>
        </w:rPr>
      </w:pPr>
    </w:p>
    <w:p w:rsidR="00290685" w:rsidRDefault="00290685" w:rsidP="00290685">
      <w:pPr>
        <w:pStyle w:val="ListParagraph"/>
        <w:spacing w:after="0"/>
        <w:rPr>
          <w:rFonts w:ascii="MS Reference Sans Serif" w:hAnsi="MS Reference Sans Serif"/>
        </w:rPr>
      </w:pPr>
      <w:r>
        <w:rPr>
          <w:rFonts w:ascii="MS Reference Sans Serif" w:hAnsi="MS Reference Sans Serif"/>
        </w:rPr>
        <w:t xml:space="preserve">First public consultations “Conversations” would be undertaken at start of April.  O’neillhomer consultants had agreed to provide some A1 boards that would contain basic information about the work undertaken so far and would set out three differing visions to engage the community level of interest and </w:t>
      </w:r>
      <w:r w:rsidR="00E040D9">
        <w:rPr>
          <w:rFonts w:ascii="MS Reference Sans Serif" w:hAnsi="MS Reference Sans Serif"/>
        </w:rPr>
        <w:t>enthusiasm for change.  The cost of providing A1 boards was £1800 for 3 boards or £1800 for 5 large prints which the group could have mounted to boards.  The group decided that it really need at least five boards and a large map setting out boundary areas and designations.  Most of all boards needed to be kept simple and more graphic less text if that was possible.  Claire to go and discuss with O’neillhomer what is possible for money.</w:t>
      </w:r>
    </w:p>
    <w:p w:rsidR="00E040D9" w:rsidRDefault="00E040D9" w:rsidP="00290685">
      <w:pPr>
        <w:pStyle w:val="ListParagraph"/>
        <w:spacing w:after="0"/>
        <w:rPr>
          <w:rFonts w:ascii="MS Reference Sans Serif" w:hAnsi="MS Reference Sans Serif"/>
        </w:rPr>
      </w:pPr>
    </w:p>
    <w:p w:rsidR="00E040D9" w:rsidRPr="002B7E4B" w:rsidRDefault="00E040D9" w:rsidP="00E040D9">
      <w:pPr>
        <w:pStyle w:val="ListParagraph"/>
        <w:numPr>
          <w:ilvl w:val="1"/>
          <w:numId w:val="1"/>
        </w:numPr>
        <w:spacing w:after="0"/>
        <w:ind w:left="709"/>
        <w:rPr>
          <w:rFonts w:ascii="MS Reference Sans Serif" w:hAnsi="MS Reference Sans Serif"/>
          <w:b/>
        </w:rPr>
      </w:pPr>
      <w:r w:rsidRPr="002B7E4B">
        <w:rPr>
          <w:rFonts w:ascii="MS Reference Sans Serif" w:hAnsi="MS Reference Sans Serif"/>
          <w:b/>
        </w:rPr>
        <w:t>Budget</w:t>
      </w:r>
    </w:p>
    <w:p w:rsidR="00E040D9" w:rsidRDefault="00E040D9" w:rsidP="00E040D9">
      <w:pPr>
        <w:pStyle w:val="ListParagraph"/>
        <w:spacing w:after="0"/>
        <w:ind w:left="1080"/>
        <w:rPr>
          <w:rFonts w:ascii="MS Reference Sans Serif" w:hAnsi="MS Reference Sans Serif"/>
        </w:rPr>
      </w:pPr>
    </w:p>
    <w:p w:rsidR="00E040D9" w:rsidRDefault="00E040D9" w:rsidP="00E040D9">
      <w:pPr>
        <w:pStyle w:val="ListParagraph"/>
        <w:spacing w:after="0"/>
        <w:ind w:left="709"/>
        <w:rPr>
          <w:rFonts w:ascii="MS Reference Sans Serif" w:hAnsi="MS Reference Sans Serif"/>
        </w:rPr>
      </w:pPr>
      <w:r>
        <w:rPr>
          <w:rFonts w:ascii="MS Reference Sans Serif" w:hAnsi="MS Reference Sans Serif"/>
        </w:rPr>
        <w:t>There should be £5 500 left from locality grant (needs to be spent by end of March) and £350 left from the House Project funding.</w:t>
      </w:r>
    </w:p>
    <w:p w:rsidR="00E040D9" w:rsidRDefault="00E040D9" w:rsidP="00E040D9">
      <w:pPr>
        <w:pStyle w:val="ListParagraph"/>
        <w:spacing w:after="0"/>
        <w:ind w:left="709"/>
        <w:rPr>
          <w:rFonts w:ascii="MS Reference Sans Serif" w:hAnsi="MS Reference Sans Serif"/>
        </w:rPr>
      </w:pPr>
    </w:p>
    <w:p w:rsidR="00E040D9" w:rsidRDefault="00E040D9" w:rsidP="00E040D9">
      <w:pPr>
        <w:pStyle w:val="ListParagraph"/>
        <w:spacing w:after="0"/>
        <w:ind w:left="709"/>
        <w:rPr>
          <w:rFonts w:ascii="MS Reference Sans Serif" w:hAnsi="MS Reference Sans Serif"/>
        </w:rPr>
      </w:pPr>
      <w:r>
        <w:rPr>
          <w:rFonts w:ascii="MS Reference Sans Serif" w:hAnsi="MS Reference Sans Serif"/>
        </w:rPr>
        <w:t>There is also £5000 in earmarked reserves at Peacehaven Town Council.</w:t>
      </w:r>
    </w:p>
    <w:p w:rsidR="00E040D9" w:rsidRDefault="00E040D9" w:rsidP="00E040D9">
      <w:pPr>
        <w:pStyle w:val="ListParagraph"/>
        <w:spacing w:after="0"/>
        <w:ind w:left="709"/>
        <w:rPr>
          <w:rFonts w:ascii="MS Reference Sans Serif" w:hAnsi="MS Reference Sans Serif"/>
        </w:rPr>
      </w:pPr>
    </w:p>
    <w:p w:rsidR="00E040D9" w:rsidRDefault="00E040D9" w:rsidP="00E040D9">
      <w:pPr>
        <w:pStyle w:val="ListParagraph"/>
        <w:spacing w:after="0"/>
        <w:ind w:left="709"/>
        <w:rPr>
          <w:rFonts w:ascii="MS Reference Sans Serif" w:hAnsi="MS Reference Sans Serif"/>
        </w:rPr>
      </w:pPr>
      <w:r>
        <w:rPr>
          <w:rFonts w:ascii="MS Reference Sans Serif" w:hAnsi="MS Reference Sans Serif"/>
        </w:rPr>
        <w:t xml:space="preserve">Claire to write report for Peacehaven Council designating £3650 </w:t>
      </w:r>
      <w:r w:rsidR="002B7E4B">
        <w:rPr>
          <w:rFonts w:ascii="MS Reference Sans Serif" w:hAnsi="MS Reference Sans Serif"/>
        </w:rPr>
        <w:t xml:space="preserve">to </w:t>
      </w:r>
      <w:r>
        <w:rPr>
          <w:rFonts w:ascii="MS Reference Sans Serif" w:hAnsi="MS Reference Sans Serif"/>
        </w:rPr>
        <w:t>be brought forward to pay consultants up front prior to end of March 2018.</w:t>
      </w:r>
    </w:p>
    <w:p w:rsidR="00E040D9" w:rsidRDefault="00E040D9" w:rsidP="00E040D9">
      <w:pPr>
        <w:pStyle w:val="ListParagraph"/>
        <w:spacing w:after="0"/>
        <w:ind w:left="709"/>
        <w:rPr>
          <w:rFonts w:ascii="MS Reference Sans Serif" w:hAnsi="MS Reference Sans Serif"/>
        </w:rPr>
      </w:pPr>
      <w:r>
        <w:rPr>
          <w:rFonts w:ascii="MS Reference Sans Serif" w:hAnsi="MS Reference Sans Serif"/>
        </w:rPr>
        <w:t xml:space="preserve">A further £1800 to cover cost of boards and a further £350 for printing leaflets and sundries needed for the “conversations” being undertaken in April. </w:t>
      </w:r>
    </w:p>
    <w:p w:rsidR="00E040D9" w:rsidRDefault="00E040D9" w:rsidP="00E040D9">
      <w:pPr>
        <w:pStyle w:val="ListParagraph"/>
        <w:spacing w:after="0"/>
        <w:ind w:left="709"/>
        <w:rPr>
          <w:rFonts w:ascii="MS Reference Sans Serif" w:hAnsi="MS Reference Sans Serif"/>
        </w:rPr>
      </w:pPr>
    </w:p>
    <w:p w:rsidR="00E040D9" w:rsidRDefault="00E040D9" w:rsidP="00E040D9">
      <w:pPr>
        <w:pStyle w:val="ListParagraph"/>
        <w:spacing w:after="0"/>
        <w:ind w:left="709"/>
        <w:rPr>
          <w:rFonts w:ascii="MS Reference Sans Serif" w:hAnsi="MS Reference Sans Serif"/>
        </w:rPr>
      </w:pPr>
      <w:r>
        <w:rPr>
          <w:rFonts w:ascii="MS Reference Sans Serif" w:hAnsi="MS Reference Sans Serif"/>
        </w:rPr>
        <w:t>Claire to ask O’</w:t>
      </w:r>
      <w:r w:rsidR="002B7E4B">
        <w:rPr>
          <w:rFonts w:ascii="MS Reference Sans Serif" w:hAnsi="MS Reference Sans Serif"/>
        </w:rPr>
        <w:t>neillh</w:t>
      </w:r>
      <w:r>
        <w:rPr>
          <w:rFonts w:ascii="MS Reference Sans Serif" w:hAnsi="MS Reference Sans Serif"/>
        </w:rPr>
        <w:t xml:space="preserve">omer for invoice. </w:t>
      </w:r>
    </w:p>
    <w:p w:rsidR="00A16477" w:rsidRDefault="00A16477" w:rsidP="00E040D9">
      <w:pPr>
        <w:pStyle w:val="ListParagraph"/>
        <w:spacing w:after="0"/>
        <w:ind w:left="709"/>
        <w:rPr>
          <w:rFonts w:ascii="MS Reference Sans Serif" w:hAnsi="MS Reference Sans Serif"/>
        </w:rPr>
      </w:pPr>
    </w:p>
    <w:p w:rsidR="00A16477" w:rsidRPr="00A16477" w:rsidRDefault="00A16477" w:rsidP="00A16477">
      <w:pPr>
        <w:pStyle w:val="ListParagraph"/>
        <w:numPr>
          <w:ilvl w:val="0"/>
          <w:numId w:val="1"/>
        </w:numPr>
        <w:spacing w:after="0"/>
        <w:rPr>
          <w:rFonts w:ascii="MS Reference Sans Serif" w:hAnsi="MS Reference Sans Serif"/>
          <w:b/>
        </w:rPr>
      </w:pPr>
      <w:r w:rsidRPr="00A16477">
        <w:rPr>
          <w:rFonts w:ascii="MS Reference Sans Serif" w:hAnsi="MS Reference Sans Serif"/>
          <w:b/>
        </w:rPr>
        <w:t>Communications.</w:t>
      </w:r>
    </w:p>
    <w:p w:rsidR="00A16477" w:rsidRDefault="00A16477" w:rsidP="00A16477">
      <w:pPr>
        <w:pStyle w:val="ListParagraph"/>
        <w:spacing w:after="0"/>
        <w:rPr>
          <w:rFonts w:ascii="MS Reference Sans Serif" w:hAnsi="MS Reference Sans Serif"/>
        </w:rPr>
      </w:pPr>
    </w:p>
    <w:p w:rsidR="00A16477" w:rsidRDefault="00A16477" w:rsidP="00A16477">
      <w:pPr>
        <w:pStyle w:val="ListParagraph"/>
        <w:spacing w:after="0"/>
        <w:rPr>
          <w:rFonts w:ascii="MS Reference Sans Serif" w:hAnsi="MS Reference Sans Serif"/>
        </w:rPr>
      </w:pPr>
      <w:r>
        <w:rPr>
          <w:rFonts w:ascii="MS Reference Sans Serif" w:hAnsi="MS Reference Sans Serif"/>
        </w:rPr>
        <w:t xml:space="preserve">David Williams to design leaflet for “conversations” draft to Claire and Cathy. </w:t>
      </w:r>
    </w:p>
    <w:p w:rsidR="00A16477" w:rsidRDefault="00A16477" w:rsidP="00A16477">
      <w:pPr>
        <w:pStyle w:val="ListParagraph"/>
        <w:spacing w:after="0"/>
        <w:rPr>
          <w:rFonts w:ascii="MS Reference Sans Serif" w:hAnsi="MS Reference Sans Serif"/>
        </w:rPr>
      </w:pPr>
    </w:p>
    <w:p w:rsidR="00A16477" w:rsidRDefault="00A16477" w:rsidP="00A16477">
      <w:pPr>
        <w:pStyle w:val="ListParagraph"/>
        <w:spacing w:after="0"/>
        <w:rPr>
          <w:rFonts w:ascii="MS Reference Sans Serif" w:hAnsi="MS Reference Sans Serif"/>
        </w:rPr>
      </w:pPr>
      <w:r>
        <w:rPr>
          <w:rFonts w:ascii="MS Reference Sans Serif" w:hAnsi="MS Reference Sans Serif"/>
        </w:rPr>
        <w:t>The group discussed whether boards should be A0 size as opposed to A1 size, this will be determined by costs.</w:t>
      </w:r>
    </w:p>
    <w:p w:rsidR="00A16477" w:rsidRDefault="00A16477" w:rsidP="00A16477">
      <w:pPr>
        <w:pStyle w:val="ListParagraph"/>
        <w:spacing w:after="0"/>
        <w:rPr>
          <w:rFonts w:ascii="MS Reference Sans Serif" w:hAnsi="MS Reference Sans Serif"/>
        </w:rPr>
      </w:pPr>
    </w:p>
    <w:p w:rsidR="00A16477" w:rsidRDefault="00A16477" w:rsidP="00A16477">
      <w:pPr>
        <w:pStyle w:val="ListParagraph"/>
        <w:spacing w:after="0"/>
        <w:rPr>
          <w:rFonts w:ascii="MS Reference Sans Serif" w:hAnsi="MS Reference Sans Serif"/>
        </w:rPr>
      </w:pPr>
      <w:r>
        <w:rPr>
          <w:rFonts w:ascii="MS Reference Sans Serif" w:hAnsi="MS Reference Sans Serif"/>
        </w:rPr>
        <w:t xml:space="preserve">Sue Griffiths reported that Nicola at the café </w:t>
      </w:r>
      <w:r w:rsidR="002B7E4B">
        <w:rPr>
          <w:rFonts w:ascii="MS Reference Sans Serif" w:hAnsi="MS Reference Sans Serif"/>
        </w:rPr>
        <w:t>in the Big P</w:t>
      </w:r>
      <w:r>
        <w:rPr>
          <w:rFonts w:ascii="MS Reference Sans Serif" w:hAnsi="MS Reference Sans Serif"/>
        </w:rPr>
        <w:t xml:space="preserve">ark has offered her café for a consultation event. </w:t>
      </w:r>
    </w:p>
    <w:p w:rsidR="00A16477" w:rsidRDefault="00A16477" w:rsidP="00A16477">
      <w:pPr>
        <w:pStyle w:val="ListParagraph"/>
        <w:spacing w:after="0"/>
        <w:rPr>
          <w:rFonts w:ascii="MS Reference Sans Serif" w:hAnsi="MS Reference Sans Serif"/>
        </w:rPr>
      </w:pPr>
    </w:p>
    <w:p w:rsidR="00A16477" w:rsidRDefault="00A16477" w:rsidP="00A16477">
      <w:pPr>
        <w:pStyle w:val="ListParagraph"/>
        <w:spacing w:after="0"/>
        <w:rPr>
          <w:rFonts w:ascii="MS Reference Sans Serif" w:hAnsi="MS Reference Sans Serif"/>
        </w:rPr>
      </w:pPr>
      <w:r>
        <w:rPr>
          <w:rFonts w:ascii="MS Reference Sans Serif" w:hAnsi="MS Reference Sans Serif"/>
        </w:rPr>
        <w:t xml:space="preserve">Nancy to take a look at website. </w:t>
      </w:r>
    </w:p>
    <w:p w:rsidR="00A16477" w:rsidRDefault="00A16477" w:rsidP="00A16477">
      <w:pPr>
        <w:pStyle w:val="ListParagraph"/>
        <w:spacing w:after="0"/>
        <w:rPr>
          <w:rFonts w:ascii="MS Reference Sans Serif" w:hAnsi="MS Reference Sans Serif"/>
        </w:rPr>
      </w:pPr>
    </w:p>
    <w:p w:rsidR="00A16477" w:rsidRPr="00A16477" w:rsidRDefault="00A16477" w:rsidP="00A16477">
      <w:pPr>
        <w:pStyle w:val="ListParagraph"/>
        <w:numPr>
          <w:ilvl w:val="0"/>
          <w:numId w:val="1"/>
        </w:numPr>
        <w:spacing w:after="0"/>
        <w:rPr>
          <w:rFonts w:ascii="MS Reference Sans Serif" w:hAnsi="MS Reference Sans Serif"/>
        </w:rPr>
      </w:pPr>
      <w:r>
        <w:rPr>
          <w:rFonts w:ascii="MS Reference Sans Serif" w:hAnsi="MS Reference Sans Serif"/>
          <w:b/>
        </w:rPr>
        <w:t>Dates for Public Consultation</w:t>
      </w:r>
    </w:p>
    <w:p w:rsidR="00A16477" w:rsidRDefault="00A16477" w:rsidP="00A16477">
      <w:pPr>
        <w:pStyle w:val="ListParagraph"/>
        <w:spacing w:after="0"/>
        <w:rPr>
          <w:rFonts w:ascii="MS Reference Sans Serif" w:hAnsi="MS Reference Sans Serif"/>
          <w:b/>
        </w:rPr>
      </w:pPr>
    </w:p>
    <w:p w:rsidR="00A16477" w:rsidRDefault="00A16477" w:rsidP="00A16477">
      <w:pPr>
        <w:pStyle w:val="ListParagraph"/>
        <w:spacing w:after="0"/>
        <w:rPr>
          <w:rFonts w:ascii="MS Reference Sans Serif" w:hAnsi="MS Reference Sans Serif"/>
        </w:rPr>
      </w:pPr>
      <w:r>
        <w:rPr>
          <w:rFonts w:ascii="MS Reference Sans Serif" w:hAnsi="MS Reference Sans Serif"/>
        </w:rPr>
        <w:t>Launch – April 3</w:t>
      </w:r>
      <w:r w:rsidRPr="00A16477">
        <w:rPr>
          <w:rFonts w:ascii="MS Reference Sans Serif" w:hAnsi="MS Reference Sans Serif"/>
          <w:vertAlign w:val="superscript"/>
        </w:rPr>
        <w:t>rd</w:t>
      </w:r>
      <w:r>
        <w:rPr>
          <w:rFonts w:ascii="MS Reference Sans Serif" w:hAnsi="MS Reference Sans Serif"/>
        </w:rPr>
        <w:t xml:space="preserve"> Peacehaven Town Council (time to be confirmed).</w:t>
      </w:r>
    </w:p>
    <w:p w:rsidR="00A16477" w:rsidRDefault="00A16477" w:rsidP="00A16477">
      <w:pPr>
        <w:pStyle w:val="ListParagraph"/>
        <w:spacing w:after="0"/>
        <w:rPr>
          <w:rFonts w:ascii="MS Reference Sans Serif" w:hAnsi="MS Reference Sans Serif"/>
        </w:rPr>
      </w:pPr>
      <w:r>
        <w:rPr>
          <w:rFonts w:ascii="MS Reference Sans Serif" w:hAnsi="MS Reference Sans Serif"/>
        </w:rPr>
        <w:t>Saltdean – April 7</w:t>
      </w:r>
      <w:r w:rsidRPr="00A16477">
        <w:rPr>
          <w:rFonts w:ascii="MS Reference Sans Serif" w:hAnsi="MS Reference Sans Serif"/>
          <w:vertAlign w:val="superscript"/>
        </w:rPr>
        <w:t>th</w:t>
      </w:r>
      <w:r>
        <w:rPr>
          <w:rFonts w:ascii="MS Reference Sans Serif" w:hAnsi="MS Reference Sans Serif"/>
        </w:rPr>
        <w:t xml:space="preserve"> 8</w:t>
      </w:r>
      <w:r w:rsidRPr="00A16477">
        <w:rPr>
          <w:rFonts w:ascii="MS Reference Sans Serif" w:hAnsi="MS Reference Sans Serif"/>
          <w:vertAlign w:val="superscript"/>
        </w:rPr>
        <w:t>th</w:t>
      </w:r>
      <w:r>
        <w:rPr>
          <w:rFonts w:ascii="MS Reference Sans Serif" w:hAnsi="MS Reference Sans Serif"/>
        </w:rPr>
        <w:t xml:space="preserve"> 11am -3pm</w:t>
      </w:r>
    </w:p>
    <w:p w:rsidR="00A16477" w:rsidRPr="00A16477" w:rsidRDefault="00A16477" w:rsidP="00A16477">
      <w:pPr>
        <w:pStyle w:val="ListParagraph"/>
        <w:spacing w:after="0"/>
        <w:rPr>
          <w:rFonts w:ascii="MS Reference Sans Serif" w:hAnsi="MS Reference Sans Serif"/>
          <w:vertAlign w:val="superscript"/>
        </w:rPr>
      </w:pPr>
      <w:r>
        <w:rPr>
          <w:rFonts w:ascii="MS Reference Sans Serif" w:hAnsi="MS Reference Sans Serif"/>
        </w:rPr>
        <w:t>Peacehaven – April 11</w:t>
      </w:r>
      <w:r w:rsidRPr="00A16477">
        <w:rPr>
          <w:rFonts w:ascii="MS Reference Sans Serif" w:hAnsi="MS Reference Sans Serif"/>
          <w:vertAlign w:val="superscript"/>
        </w:rPr>
        <w:t>th</w:t>
      </w:r>
      <w:r>
        <w:rPr>
          <w:rFonts w:ascii="MS Reference Sans Serif" w:hAnsi="MS Reference Sans Serif"/>
          <w:vertAlign w:val="superscript"/>
        </w:rPr>
        <w:t xml:space="preserve">  </w:t>
      </w:r>
      <w:r>
        <w:rPr>
          <w:rFonts w:ascii="MS Reference Sans Serif" w:hAnsi="MS Reference Sans Serif"/>
        </w:rPr>
        <w:t xml:space="preserve">- </w:t>
      </w:r>
      <w:r w:rsidRPr="00A16477">
        <w:rPr>
          <w:rFonts w:ascii="MS Reference Sans Serif" w:hAnsi="MS Reference Sans Serif"/>
        </w:rPr>
        <w:t xml:space="preserve">9am -3pm </w:t>
      </w:r>
    </w:p>
    <w:p w:rsidR="00A16477" w:rsidRPr="00A16477" w:rsidRDefault="00A16477" w:rsidP="00A16477">
      <w:pPr>
        <w:pStyle w:val="ListParagraph"/>
        <w:spacing w:after="0"/>
        <w:rPr>
          <w:rFonts w:ascii="MS Reference Sans Serif" w:hAnsi="MS Reference Sans Serif"/>
        </w:rPr>
      </w:pPr>
      <w:r>
        <w:rPr>
          <w:rFonts w:ascii="MS Reference Sans Serif" w:hAnsi="MS Reference Sans Serif"/>
        </w:rPr>
        <w:t xml:space="preserve">                     April 12</w:t>
      </w:r>
      <w:r w:rsidRPr="00A16477">
        <w:rPr>
          <w:rFonts w:ascii="MS Reference Sans Serif" w:hAnsi="MS Reference Sans Serif"/>
          <w:vertAlign w:val="superscript"/>
        </w:rPr>
        <w:t>th</w:t>
      </w:r>
      <w:r>
        <w:rPr>
          <w:rFonts w:ascii="MS Reference Sans Serif" w:hAnsi="MS Reference Sans Serif"/>
        </w:rPr>
        <w:t xml:space="preserve"> – 5pm -8pm</w:t>
      </w:r>
    </w:p>
    <w:p w:rsidR="00A16477" w:rsidRPr="00A16477" w:rsidRDefault="00A16477" w:rsidP="00A16477">
      <w:pPr>
        <w:pStyle w:val="ListParagraph"/>
        <w:spacing w:after="0"/>
        <w:rPr>
          <w:rFonts w:ascii="MS Reference Sans Serif" w:hAnsi="MS Reference Sans Serif"/>
        </w:rPr>
      </w:pPr>
      <w:r>
        <w:rPr>
          <w:rFonts w:ascii="MS Reference Sans Serif" w:hAnsi="MS Reference Sans Serif"/>
        </w:rPr>
        <w:t xml:space="preserve">                     April 13</w:t>
      </w:r>
      <w:r w:rsidRPr="00A16477">
        <w:rPr>
          <w:rFonts w:ascii="MS Reference Sans Serif" w:hAnsi="MS Reference Sans Serif"/>
          <w:vertAlign w:val="superscript"/>
        </w:rPr>
        <w:t>th</w:t>
      </w:r>
      <w:r>
        <w:rPr>
          <w:rFonts w:ascii="MS Reference Sans Serif" w:hAnsi="MS Reference Sans Serif"/>
          <w:vertAlign w:val="superscript"/>
        </w:rPr>
        <w:t xml:space="preserve">  </w:t>
      </w:r>
      <w:r>
        <w:rPr>
          <w:rFonts w:ascii="MS Reference Sans Serif" w:hAnsi="MS Reference Sans Serif"/>
        </w:rPr>
        <w:t>- 9am – Midday</w:t>
      </w:r>
    </w:p>
    <w:p w:rsidR="00A16477" w:rsidRDefault="00A16477" w:rsidP="00A16477">
      <w:pPr>
        <w:pStyle w:val="ListParagraph"/>
        <w:spacing w:after="0"/>
        <w:rPr>
          <w:rFonts w:ascii="MS Reference Sans Serif" w:hAnsi="MS Reference Sans Serif"/>
        </w:rPr>
      </w:pPr>
      <w:r>
        <w:rPr>
          <w:rFonts w:ascii="MS Reference Sans Serif" w:hAnsi="MS Reference Sans Serif"/>
        </w:rPr>
        <w:t xml:space="preserve">                     April 14</w:t>
      </w:r>
      <w:r w:rsidRPr="00A16477">
        <w:rPr>
          <w:rFonts w:ascii="MS Reference Sans Serif" w:hAnsi="MS Reference Sans Serif"/>
          <w:vertAlign w:val="superscript"/>
        </w:rPr>
        <w:t>th</w:t>
      </w:r>
      <w:r>
        <w:rPr>
          <w:rFonts w:ascii="MS Reference Sans Serif" w:hAnsi="MS Reference Sans Serif"/>
          <w:vertAlign w:val="superscript"/>
        </w:rPr>
        <w:t xml:space="preserve"> -  </w:t>
      </w:r>
      <w:r>
        <w:rPr>
          <w:rFonts w:ascii="MS Reference Sans Serif" w:hAnsi="MS Reference Sans Serif"/>
        </w:rPr>
        <w:t>All day</w:t>
      </w:r>
    </w:p>
    <w:p w:rsidR="00A16477" w:rsidRPr="00A16477" w:rsidRDefault="00A16477" w:rsidP="00A16477">
      <w:pPr>
        <w:pStyle w:val="ListParagraph"/>
        <w:spacing w:after="0"/>
        <w:rPr>
          <w:rFonts w:ascii="MS Reference Sans Serif" w:hAnsi="MS Reference Sans Serif"/>
        </w:rPr>
      </w:pPr>
      <w:r>
        <w:rPr>
          <w:rFonts w:ascii="MS Reference Sans Serif" w:hAnsi="MS Reference Sans Serif"/>
        </w:rPr>
        <w:t xml:space="preserve">                     April 17</w:t>
      </w:r>
      <w:r w:rsidRPr="00A16477">
        <w:rPr>
          <w:rFonts w:ascii="MS Reference Sans Serif" w:hAnsi="MS Reference Sans Serif"/>
          <w:vertAlign w:val="superscript"/>
        </w:rPr>
        <w:t>th</w:t>
      </w:r>
      <w:r>
        <w:rPr>
          <w:rFonts w:ascii="MS Reference Sans Serif" w:hAnsi="MS Reference Sans Serif"/>
          <w:vertAlign w:val="superscript"/>
        </w:rPr>
        <w:t xml:space="preserve"> – </w:t>
      </w:r>
      <w:r>
        <w:rPr>
          <w:rFonts w:ascii="MS Reference Sans Serif" w:hAnsi="MS Reference Sans Serif"/>
        </w:rPr>
        <w:t>6pm – 9pm</w:t>
      </w:r>
    </w:p>
    <w:p w:rsidR="00A16477" w:rsidRDefault="00A16477" w:rsidP="00A16477">
      <w:pPr>
        <w:pStyle w:val="ListParagraph"/>
        <w:spacing w:after="0"/>
        <w:rPr>
          <w:rFonts w:ascii="MS Reference Sans Serif" w:hAnsi="MS Reference Sans Serif"/>
        </w:rPr>
      </w:pPr>
      <w:r>
        <w:rPr>
          <w:rFonts w:ascii="MS Reference Sans Serif" w:hAnsi="MS Reference Sans Serif"/>
        </w:rPr>
        <w:t>Telscombe  - April 16</w:t>
      </w:r>
      <w:r w:rsidRPr="00A16477">
        <w:rPr>
          <w:rFonts w:ascii="MS Reference Sans Serif" w:hAnsi="MS Reference Sans Serif"/>
          <w:vertAlign w:val="superscript"/>
        </w:rPr>
        <w:t>th</w:t>
      </w:r>
      <w:r>
        <w:rPr>
          <w:rFonts w:ascii="MS Reference Sans Serif" w:hAnsi="MS Reference Sans Serif"/>
          <w:vertAlign w:val="superscript"/>
        </w:rPr>
        <w:t xml:space="preserve"> – </w:t>
      </w:r>
      <w:r w:rsidRPr="00A16477">
        <w:rPr>
          <w:rFonts w:ascii="MS Reference Sans Serif" w:hAnsi="MS Reference Sans Serif"/>
        </w:rPr>
        <w:t>1pm -3pm</w:t>
      </w:r>
    </w:p>
    <w:p w:rsidR="00A16477" w:rsidRDefault="00A16477" w:rsidP="00A16477">
      <w:pPr>
        <w:pStyle w:val="ListParagraph"/>
        <w:spacing w:after="0"/>
        <w:rPr>
          <w:rFonts w:ascii="MS Reference Sans Serif" w:hAnsi="MS Reference Sans Serif"/>
        </w:rPr>
      </w:pPr>
      <w:r>
        <w:rPr>
          <w:rFonts w:ascii="MS Reference Sans Serif" w:hAnsi="MS Reference Sans Serif"/>
        </w:rPr>
        <w:t xml:space="preserve">                   April 17</w:t>
      </w:r>
      <w:r w:rsidRPr="00A16477">
        <w:rPr>
          <w:rFonts w:ascii="MS Reference Sans Serif" w:hAnsi="MS Reference Sans Serif"/>
          <w:vertAlign w:val="superscript"/>
        </w:rPr>
        <w:t>th</w:t>
      </w:r>
      <w:r>
        <w:rPr>
          <w:rFonts w:ascii="MS Reference Sans Serif" w:hAnsi="MS Reference Sans Serif"/>
        </w:rPr>
        <w:t xml:space="preserve"> </w:t>
      </w:r>
      <w:r w:rsidR="008E7EDA">
        <w:rPr>
          <w:rFonts w:ascii="MS Reference Sans Serif" w:hAnsi="MS Reference Sans Serif"/>
        </w:rPr>
        <w:t>–</w:t>
      </w:r>
      <w:r>
        <w:rPr>
          <w:rFonts w:ascii="MS Reference Sans Serif" w:hAnsi="MS Reference Sans Serif"/>
        </w:rPr>
        <w:t xml:space="preserve"> </w:t>
      </w:r>
      <w:r w:rsidR="008E7EDA">
        <w:rPr>
          <w:rFonts w:ascii="MS Reference Sans Serif" w:hAnsi="MS Reference Sans Serif"/>
        </w:rPr>
        <w:t>2pm -4pm</w:t>
      </w:r>
    </w:p>
    <w:p w:rsidR="00A16477" w:rsidRPr="008E7EDA" w:rsidRDefault="00A16477" w:rsidP="00A16477">
      <w:pPr>
        <w:pStyle w:val="ListParagraph"/>
        <w:spacing w:after="0"/>
        <w:rPr>
          <w:rFonts w:ascii="MS Reference Sans Serif" w:hAnsi="MS Reference Sans Serif"/>
        </w:rPr>
      </w:pPr>
      <w:r>
        <w:rPr>
          <w:rFonts w:ascii="MS Reference Sans Serif" w:hAnsi="MS Reference Sans Serif"/>
        </w:rPr>
        <w:t xml:space="preserve">                   April 18</w:t>
      </w:r>
      <w:r w:rsidRPr="00A16477">
        <w:rPr>
          <w:rFonts w:ascii="MS Reference Sans Serif" w:hAnsi="MS Reference Sans Serif"/>
          <w:vertAlign w:val="superscript"/>
        </w:rPr>
        <w:t>th</w:t>
      </w:r>
      <w:r w:rsidR="008E7EDA">
        <w:rPr>
          <w:rFonts w:ascii="MS Reference Sans Serif" w:hAnsi="MS Reference Sans Serif"/>
          <w:vertAlign w:val="superscript"/>
        </w:rPr>
        <w:t xml:space="preserve"> </w:t>
      </w:r>
      <w:r w:rsidR="008E7EDA">
        <w:rPr>
          <w:rFonts w:ascii="MS Reference Sans Serif" w:hAnsi="MS Reference Sans Serif"/>
        </w:rPr>
        <w:t>- 6pm – 9pm</w:t>
      </w:r>
    </w:p>
    <w:p w:rsidR="00A16477" w:rsidRPr="00A16477" w:rsidRDefault="00A16477" w:rsidP="00A16477">
      <w:pPr>
        <w:pStyle w:val="ListParagraph"/>
        <w:spacing w:after="0"/>
        <w:rPr>
          <w:rFonts w:ascii="MS Reference Sans Serif" w:hAnsi="MS Reference Sans Serif"/>
        </w:rPr>
      </w:pPr>
      <w:r>
        <w:rPr>
          <w:rFonts w:ascii="MS Reference Sans Serif" w:hAnsi="MS Reference Sans Serif"/>
        </w:rPr>
        <w:t xml:space="preserve">                   April 23</w:t>
      </w:r>
      <w:r w:rsidRPr="00A16477">
        <w:rPr>
          <w:rFonts w:ascii="MS Reference Sans Serif" w:hAnsi="MS Reference Sans Serif"/>
          <w:vertAlign w:val="superscript"/>
        </w:rPr>
        <w:t>rd</w:t>
      </w:r>
      <w:r>
        <w:rPr>
          <w:rFonts w:ascii="MS Reference Sans Serif" w:hAnsi="MS Reference Sans Serif"/>
        </w:rPr>
        <w:t>.</w:t>
      </w:r>
      <w:r w:rsidR="008E7EDA">
        <w:rPr>
          <w:rFonts w:ascii="MS Reference Sans Serif" w:hAnsi="MS Reference Sans Serif"/>
        </w:rPr>
        <w:t xml:space="preserve"> – 9am -3pm</w:t>
      </w:r>
    </w:p>
    <w:p w:rsidR="00A16477" w:rsidRDefault="00A16477" w:rsidP="00A16477">
      <w:pPr>
        <w:pStyle w:val="ListParagraph"/>
        <w:spacing w:after="0"/>
        <w:rPr>
          <w:rFonts w:ascii="MS Reference Sans Serif" w:hAnsi="MS Reference Sans Serif"/>
        </w:rPr>
      </w:pPr>
      <w:r>
        <w:rPr>
          <w:rFonts w:ascii="MS Reference Sans Serif" w:hAnsi="MS Reference Sans Serif"/>
        </w:rPr>
        <w:t xml:space="preserve"> </w:t>
      </w:r>
    </w:p>
    <w:p w:rsidR="008E7EDA" w:rsidRDefault="008E7EDA" w:rsidP="00A16477">
      <w:pPr>
        <w:pStyle w:val="ListParagraph"/>
        <w:spacing w:after="0"/>
        <w:rPr>
          <w:rFonts w:ascii="MS Reference Sans Serif" w:hAnsi="MS Reference Sans Serif"/>
        </w:rPr>
      </w:pPr>
    </w:p>
    <w:p w:rsidR="008E7EDA" w:rsidRPr="008E7EDA" w:rsidRDefault="008E7EDA" w:rsidP="008E7EDA">
      <w:pPr>
        <w:pStyle w:val="ListParagraph"/>
        <w:numPr>
          <w:ilvl w:val="0"/>
          <w:numId w:val="1"/>
        </w:numPr>
        <w:spacing w:after="0"/>
        <w:rPr>
          <w:rFonts w:ascii="MS Reference Sans Serif" w:hAnsi="MS Reference Sans Serif"/>
          <w:b/>
        </w:rPr>
      </w:pPr>
      <w:r w:rsidRPr="008E7EDA">
        <w:rPr>
          <w:rFonts w:ascii="MS Reference Sans Serif" w:hAnsi="MS Reference Sans Serif"/>
          <w:b/>
        </w:rPr>
        <w:t>Questionnaire</w:t>
      </w:r>
    </w:p>
    <w:p w:rsidR="008E7EDA" w:rsidRDefault="008E7EDA" w:rsidP="008E7EDA">
      <w:pPr>
        <w:pStyle w:val="ListParagraph"/>
        <w:spacing w:after="0"/>
        <w:rPr>
          <w:rFonts w:ascii="MS Reference Sans Serif" w:hAnsi="MS Reference Sans Serif"/>
        </w:rPr>
      </w:pPr>
    </w:p>
    <w:p w:rsidR="008E7EDA" w:rsidRDefault="008E7EDA" w:rsidP="008E7EDA">
      <w:pPr>
        <w:pStyle w:val="ListParagraph"/>
        <w:spacing w:after="0"/>
        <w:rPr>
          <w:rFonts w:ascii="MS Reference Sans Serif" w:hAnsi="MS Reference Sans Serif"/>
        </w:rPr>
      </w:pPr>
      <w:r>
        <w:rPr>
          <w:rFonts w:ascii="MS Reference Sans Serif" w:hAnsi="MS Reference Sans Serif"/>
        </w:rPr>
        <w:t>The questionnaire was a bit too lengthy and could be simplified.  Claire to look at simplifying content.</w:t>
      </w:r>
    </w:p>
    <w:p w:rsidR="008E7EDA" w:rsidRDefault="008E7EDA" w:rsidP="008E7EDA">
      <w:pPr>
        <w:pStyle w:val="ListParagraph"/>
        <w:spacing w:after="0"/>
        <w:rPr>
          <w:rFonts w:ascii="MS Reference Sans Serif" w:hAnsi="MS Reference Sans Serif"/>
        </w:rPr>
      </w:pPr>
    </w:p>
    <w:p w:rsidR="008E7EDA" w:rsidRPr="008E7EDA" w:rsidRDefault="008E7EDA" w:rsidP="008E7EDA">
      <w:pPr>
        <w:pStyle w:val="ListParagraph"/>
        <w:numPr>
          <w:ilvl w:val="0"/>
          <w:numId w:val="1"/>
        </w:numPr>
        <w:spacing w:after="0"/>
        <w:rPr>
          <w:rFonts w:ascii="MS Reference Sans Serif" w:hAnsi="MS Reference Sans Serif"/>
          <w:b/>
        </w:rPr>
      </w:pPr>
      <w:r>
        <w:rPr>
          <w:rFonts w:ascii="MS Reference Sans Serif" w:hAnsi="MS Reference Sans Serif"/>
          <w:b/>
        </w:rPr>
        <w:t xml:space="preserve">Break </w:t>
      </w:r>
      <w:r w:rsidRPr="008E7EDA">
        <w:rPr>
          <w:rFonts w:ascii="MS Reference Sans Serif" w:hAnsi="MS Reference Sans Serif"/>
          <w:b/>
        </w:rPr>
        <w:t>Out for Pro’s and Cons of Futures</w:t>
      </w:r>
    </w:p>
    <w:p w:rsidR="008E7EDA" w:rsidRDefault="008E7EDA" w:rsidP="008E7EDA">
      <w:pPr>
        <w:pStyle w:val="ListParagraph"/>
        <w:spacing w:after="0"/>
        <w:rPr>
          <w:rFonts w:ascii="MS Reference Sans Serif" w:hAnsi="MS Reference Sans Serif"/>
          <w:b/>
        </w:rPr>
      </w:pPr>
    </w:p>
    <w:p w:rsidR="008E7EDA" w:rsidRDefault="008E7EDA" w:rsidP="008E7EDA">
      <w:pPr>
        <w:pStyle w:val="ListParagraph"/>
        <w:spacing w:after="0"/>
        <w:rPr>
          <w:rFonts w:ascii="MS Reference Sans Serif" w:hAnsi="MS Reference Sans Serif"/>
        </w:rPr>
      </w:pPr>
      <w:r>
        <w:rPr>
          <w:rFonts w:ascii="MS Reference Sans Serif" w:hAnsi="MS Reference Sans Serif"/>
        </w:rPr>
        <w:t xml:space="preserve">The group broke into smaller groups to discuss the pros and cons of each of the futures being described on the boards. </w:t>
      </w:r>
    </w:p>
    <w:p w:rsidR="008E7EDA" w:rsidRDefault="008E7EDA" w:rsidP="008E7EDA">
      <w:pPr>
        <w:pStyle w:val="ListParagraph"/>
        <w:spacing w:after="0"/>
        <w:rPr>
          <w:rFonts w:ascii="MS Reference Sans Serif" w:hAnsi="MS Reference Sans Serif"/>
        </w:rPr>
      </w:pPr>
    </w:p>
    <w:p w:rsidR="008E7EDA" w:rsidRDefault="008E7EDA" w:rsidP="008E7EDA">
      <w:pPr>
        <w:pStyle w:val="ListParagraph"/>
        <w:spacing w:after="0"/>
        <w:rPr>
          <w:rFonts w:ascii="MS Reference Sans Serif" w:hAnsi="MS Reference Sans Serif"/>
        </w:rPr>
      </w:pPr>
      <w:r>
        <w:rPr>
          <w:rFonts w:ascii="MS Reference Sans Serif" w:hAnsi="MS Reference Sans Serif"/>
        </w:rPr>
        <w:t xml:space="preserve">Future 1: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4178"/>
      </w:tblGrid>
      <w:tr w:rsidR="006C106D" w:rsidRPr="008E7EDA" w:rsidTr="008E7EDA">
        <w:tc>
          <w:tcPr>
            <w:tcW w:w="4508" w:type="dxa"/>
          </w:tcPr>
          <w:p w:rsidR="008E7EDA" w:rsidRPr="008E7EDA" w:rsidRDefault="008E7EDA" w:rsidP="008E7EDA">
            <w:pPr>
              <w:pStyle w:val="ListParagraph"/>
              <w:ind w:left="0"/>
              <w:jc w:val="center"/>
              <w:rPr>
                <w:rFonts w:ascii="MS Reference Sans Serif" w:hAnsi="MS Reference Sans Serif"/>
                <w:sz w:val="28"/>
                <w:szCs w:val="28"/>
              </w:rPr>
            </w:pPr>
            <w:r>
              <w:rPr>
                <w:rFonts w:ascii="MS Reference Sans Serif" w:hAnsi="MS Reference Sans Serif"/>
                <w:sz w:val="28"/>
                <w:szCs w:val="28"/>
              </w:rPr>
              <w:t>Pro’s</w:t>
            </w:r>
          </w:p>
        </w:tc>
        <w:tc>
          <w:tcPr>
            <w:tcW w:w="4508" w:type="dxa"/>
          </w:tcPr>
          <w:p w:rsidR="008E7EDA" w:rsidRPr="008E7EDA" w:rsidRDefault="008E7EDA" w:rsidP="008E7EDA">
            <w:pPr>
              <w:pStyle w:val="ListParagraph"/>
              <w:ind w:left="0"/>
              <w:jc w:val="center"/>
              <w:rPr>
                <w:rFonts w:ascii="MS Reference Sans Serif" w:hAnsi="MS Reference Sans Serif"/>
                <w:sz w:val="28"/>
                <w:szCs w:val="28"/>
              </w:rPr>
            </w:pPr>
            <w:r>
              <w:rPr>
                <w:rFonts w:ascii="MS Reference Sans Serif" w:hAnsi="MS Reference Sans Serif"/>
                <w:sz w:val="28"/>
                <w:szCs w:val="28"/>
              </w:rPr>
              <w:t>Con’s</w:t>
            </w:r>
          </w:p>
        </w:tc>
      </w:tr>
      <w:tr w:rsidR="006C106D" w:rsidRPr="008E7EDA" w:rsidTr="008E7EDA">
        <w:tc>
          <w:tcPr>
            <w:tcW w:w="4508" w:type="dxa"/>
          </w:tcPr>
          <w:p w:rsidR="008E7EDA" w:rsidRDefault="006C106D" w:rsidP="006C106D">
            <w:pPr>
              <w:pStyle w:val="ListParagraph"/>
              <w:numPr>
                <w:ilvl w:val="0"/>
                <w:numId w:val="2"/>
              </w:numPr>
              <w:ind w:left="448" w:hanging="425"/>
              <w:rPr>
                <w:rFonts w:ascii="MS Reference Sans Serif" w:hAnsi="MS Reference Sans Serif"/>
                <w:sz w:val="24"/>
                <w:szCs w:val="24"/>
              </w:rPr>
            </w:pPr>
            <w:r>
              <w:rPr>
                <w:rFonts w:ascii="MS Reference Sans Serif" w:hAnsi="MS Reference Sans Serif"/>
                <w:sz w:val="24"/>
                <w:szCs w:val="24"/>
              </w:rPr>
              <w:t>Least disruption to the community and quickest plan to provide.</w:t>
            </w:r>
          </w:p>
          <w:p w:rsidR="006C106D" w:rsidRPr="008E7EDA" w:rsidRDefault="006C106D" w:rsidP="006C106D">
            <w:pPr>
              <w:pStyle w:val="ListParagraph"/>
              <w:ind w:left="448"/>
              <w:rPr>
                <w:rFonts w:ascii="MS Reference Sans Serif" w:hAnsi="MS Reference Sans Serif"/>
                <w:sz w:val="24"/>
                <w:szCs w:val="24"/>
              </w:rPr>
            </w:pPr>
          </w:p>
        </w:tc>
        <w:tc>
          <w:tcPr>
            <w:tcW w:w="4508" w:type="dxa"/>
          </w:tcPr>
          <w:p w:rsidR="008E7EDA" w:rsidRPr="006C106D" w:rsidRDefault="006C106D" w:rsidP="006C106D">
            <w:pPr>
              <w:ind w:left="395" w:hanging="395"/>
              <w:rPr>
                <w:rFonts w:ascii="MS Reference Sans Serif" w:hAnsi="MS Reference Sans Serif"/>
                <w:sz w:val="24"/>
                <w:szCs w:val="24"/>
              </w:rPr>
            </w:pPr>
            <w:r w:rsidRPr="006C106D">
              <w:rPr>
                <w:rFonts w:ascii="MS Reference Sans Serif" w:hAnsi="MS Reference Sans Serif"/>
                <w:sz w:val="24"/>
                <w:szCs w:val="24"/>
              </w:rPr>
              <w:t>1)</w:t>
            </w:r>
            <w:r>
              <w:rPr>
                <w:rFonts w:ascii="MS Reference Sans Serif" w:hAnsi="MS Reference Sans Serif"/>
                <w:sz w:val="24"/>
                <w:szCs w:val="24"/>
              </w:rPr>
              <w:t xml:space="preserve"> </w:t>
            </w:r>
            <w:r w:rsidRPr="006C106D">
              <w:rPr>
                <w:rFonts w:ascii="MS Reference Sans Serif" w:hAnsi="MS Reference Sans Serif"/>
                <w:sz w:val="24"/>
                <w:szCs w:val="24"/>
              </w:rPr>
              <w:t xml:space="preserve"> </w:t>
            </w:r>
            <w:r>
              <w:rPr>
                <w:rFonts w:ascii="MS Reference Sans Serif" w:hAnsi="MS Reference Sans Serif"/>
                <w:sz w:val="24"/>
                <w:szCs w:val="24"/>
              </w:rPr>
              <w:t xml:space="preserve">Little future vision and no improvement to infrastructure. </w:t>
            </w:r>
          </w:p>
        </w:tc>
      </w:tr>
      <w:tr w:rsidR="006C106D" w:rsidRPr="008E7EDA" w:rsidTr="008E7EDA">
        <w:tc>
          <w:tcPr>
            <w:tcW w:w="4508" w:type="dxa"/>
          </w:tcPr>
          <w:p w:rsidR="008E7EDA" w:rsidRDefault="006C106D" w:rsidP="006C106D">
            <w:pPr>
              <w:pStyle w:val="ListParagraph"/>
              <w:numPr>
                <w:ilvl w:val="0"/>
                <w:numId w:val="2"/>
              </w:numPr>
              <w:ind w:left="448" w:hanging="448"/>
              <w:rPr>
                <w:rFonts w:ascii="MS Reference Sans Serif" w:hAnsi="MS Reference Sans Serif"/>
                <w:sz w:val="24"/>
                <w:szCs w:val="24"/>
              </w:rPr>
            </w:pPr>
            <w:r>
              <w:rPr>
                <w:rFonts w:ascii="MS Reference Sans Serif" w:hAnsi="MS Reference Sans Serif"/>
                <w:sz w:val="24"/>
                <w:szCs w:val="24"/>
              </w:rPr>
              <w:t>Cliffs and green spaces could be protected, and access to National parks and Coastal walks could be improved.</w:t>
            </w:r>
          </w:p>
          <w:p w:rsidR="006C106D" w:rsidRPr="008E7EDA" w:rsidRDefault="006C106D" w:rsidP="006C106D">
            <w:pPr>
              <w:pStyle w:val="ListParagraph"/>
              <w:ind w:left="448"/>
              <w:rPr>
                <w:rFonts w:ascii="MS Reference Sans Serif" w:hAnsi="MS Reference Sans Serif"/>
                <w:sz w:val="24"/>
                <w:szCs w:val="24"/>
              </w:rPr>
            </w:pPr>
          </w:p>
        </w:tc>
        <w:tc>
          <w:tcPr>
            <w:tcW w:w="4508" w:type="dxa"/>
          </w:tcPr>
          <w:p w:rsidR="008E7EDA" w:rsidRPr="006C106D" w:rsidRDefault="006C106D" w:rsidP="006C106D">
            <w:pPr>
              <w:ind w:left="431" w:hanging="425"/>
              <w:rPr>
                <w:rFonts w:ascii="MS Reference Sans Serif" w:hAnsi="MS Reference Sans Serif"/>
                <w:sz w:val="24"/>
                <w:szCs w:val="24"/>
              </w:rPr>
            </w:pPr>
            <w:r w:rsidRPr="006C106D">
              <w:rPr>
                <w:rFonts w:ascii="MS Reference Sans Serif" w:hAnsi="MS Reference Sans Serif"/>
                <w:sz w:val="24"/>
                <w:szCs w:val="24"/>
              </w:rPr>
              <w:t>2)</w:t>
            </w:r>
            <w:r>
              <w:rPr>
                <w:rFonts w:ascii="MS Reference Sans Serif" w:hAnsi="MS Reference Sans Serif"/>
                <w:sz w:val="24"/>
                <w:szCs w:val="24"/>
              </w:rPr>
              <w:t xml:space="preserve">  Limit opportunity for planned growth.</w:t>
            </w:r>
          </w:p>
        </w:tc>
      </w:tr>
      <w:tr w:rsidR="006C106D" w:rsidRPr="008E7EDA" w:rsidTr="008E7EDA">
        <w:tc>
          <w:tcPr>
            <w:tcW w:w="4508" w:type="dxa"/>
          </w:tcPr>
          <w:p w:rsidR="008E7EDA" w:rsidRPr="008E7EDA" w:rsidRDefault="006C106D" w:rsidP="006C106D">
            <w:pPr>
              <w:pStyle w:val="ListParagraph"/>
              <w:numPr>
                <w:ilvl w:val="0"/>
                <w:numId w:val="2"/>
              </w:numPr>
              <w:ind w:left="448" w:hanging="425"/>
              <w:rPr>
                <w:rFonts w:ascii="MS Reference Sans Serif" w:hAnsi="MS Reference Sans Serif"/>
                <w:sz w:val="24"/>
                <w:szCs w:val="24"/>
              </w:rPr>
            </w:pPr>
            <w:r>
              <w:rPr>
                <w:rFonts w:ascii="MS Reference Sans Serif" w:hAnsi="MS Reference Sans Serif"/>
                <w:sz w:val="24"/>
                <w:szCs w:val="24"/>
              </w:rPr>
              <w:t xml:space="preserve">Protection of primary education and promotion of forest and beach schools. </w:t>
            </w:r>
          </w:p>
        </w:tc>
        <w:tc>
          <w:tcPr>
            <w:tcW w:w="4508" w:type="dxa"/>
          </w:tcPr>
          <w:p w:rsidR="008E7EDA" w:rsidRPr="006C106D" w:rsidRDefault="006C106D" w:rsidP="006C106D">
            <w:pPr>
              <w:ind w:left="289" w:hanging="283"/>
              <w:rPr>
                <w:rFonts w:ascii="MS Reference Sans Serif" w:hAnsi="MS Reference Sans Serif"/>
                <w:sz w:val="24"/>
                <w:szCs w:val="24"/>
              </w:rPr>
            </w:pPr>
            <w:r w:rsidRPr="006C106D">
              <w:rPr>
                <w:rFonts w:ascii="MS Reference Sans Serif" w:hAnsi="MS Reference Sans Serif"/>
                <w:sz w:val="24"/>
                <w:szCs w:val="24"/>
              </w:rPr>
              <w:t>3)</w:t>
            </w:r>
            <w:r>
              <w:rPr>
                <w:rFonts w:ascii="MS Reference Sans Serif" w:hAnsi="MS Reference Sans Serif"/>
                <w:sz w:val="24"/>
                <w:szCs w:val="24"/>
              </w:rPr>
              <w:t xml:space="preserve">  Increase in population could weaken already fragile social infrastructure e.g doctors</w:t>
            </w:r>
          </w:p>
        </w:tc>
      </w:tr>
    </w:tbl>
    <w:p w:rsidR="008E7EDA" w:rsidRDefault="008E7EDA" w:rsidP="008E7EDA">
      <w:pPr>
        <w:pStyle w:val="ListParagraph"/>
        <w:spacing w:after="0"/>
        <w:rPr>
          <w:rFonts w:ascii="MS Reference Sans Serif" w:hAnsi="MS Reference Sans Serif"/>
        </w:rPr>
      </w:pPr>
    </w:p>
    <w:p w:rsidR="008E7EDA" w:rsidRDefault="006C106D" w:rsidP="008E7EDA">
      <w:pPr>
        <w:pStyle w:val="ListParagraph"/>
        <w:spacing w:after="0"/>
        <w:rPr>
          <w:rFonts w:ascii="MS Reference Sans Serif" w:hAnsi="MS Reference Sans Serif"/>
        </w:rPr>
      </w:pPr>
      <w:r>
        <w:rPr>
          <w:rFonts w:ascii="MS Reference Sans Serif" w:hAnsi="MS Reference Sans Serif"/>
        </w:rPr>
        <w:t>Future 2:</w:t>
      </w:r>
    </w:p>
    <w:p w:rsidR="006C106D" w:rsidRDefault="006C106D" w:rsidP="008E7EDA">
      <w:pPr>
        <w:pStyle w:val="ListParagraph"/>
        <w:spacing w:after="0"/>
        <w:rPr>
          <w:rFonts w:ascii="MS Reference Sans Serif" w:hAnsi="MS Reference Sans Serif"/>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60"/>
      </w:tblGrid>
      <w:tr w:rsidR="006C106D" w:rsidRPr="008E7EDA" w:rsidTr="00BA6D77">
        <w:tc>
          <w:tcPr>
            <w:tcW w:w="4508" w:type="dxa"/>
          </w:tcPr>
          <w:p w:rsidR="006C106D" w:rsidRPr="008E7EDA" w:rsidRDefault="006C106D" w:rsidP="00BA6D77">
            <w:pPr>
              <w:pStyle w:val="ListParagraph"/>
              <w:ind w:left="0"/>
              <w:jc w:val="center"/>
              <w:rPr>
                <w:rFonts w:ascii="MS Reference Sans Serif" w:hAnsi="MS Reference Sans Serif"/>
                <w:sz w:val="28"/>
                <w:szCs w:val="28"/>
              </w:rPr>
            </w:pPr>
            <w:r>
              <w:rPr>
                <w:rFonts w:ascii="MS Reference Sans Serif" w:hAnsi="MS Reference Sans Serif"/>
                <w:sz w:val="28"/>
                <w:szCs w:val="28"/>
              </w:rPr>
              <w:t>Pro’s</w:t>
            </w:r>
          </w:p>
        </w:tc>
        <w:tc>
          <w:tcPr>
            <w:tcW w:w="4508" w:type="dxa"/>
          </w:tcPr>
          <w:p w:rsidR="006C106D" w:rsidRPr="008E7EDA" w:rsidRDefault="006C106D" w:rsidP="00BA6D77">
            <w:pPr>
              <w:pStyle w:val="ListParagraph"/>
              <w:ind w:left="0"/>
              <w:jc w:val="center"/>
              <w:rPr>
                <w:rFonts w:ascii="MS Reference Sans Serif" w:hAnsi="MS Reference Sans Serif"/>
                <w:sz w:val="28"/>
                <w:szCs w:val="28"/>
              </w:rPr>
            </w:pPr>
            <w:r>
              <w:rPr>
                <w:rFonts w:ascii="MS Reference Sans Serif" w:hAnsi="MS Reference Sans Serif"/>
                <w:sz w:val="28"/>
                <w:szCs w:val="28"/>
              </w:rPr>
              <w:t>Con’s</w:t>
            </w:r>
          </w:p>
        </w:tc>
      </w:tr>
      <w:tr w:rsidR="006C106D" w:rsidRPr="008E7EDA" w:rsidTr="00BA6D77">
        <w:tc>
          <w:tcPr>
            <w:tcW w:w="4508" w:type="dxa"/>
          </w:tcPr>
          <w:p w:rsidR="006C106D" w:rsidRDefault="00F55C45" w:rsidP="006C106D">
            <w:pPr>
              <w:pStyle w:val="ListParagraph"/>
              <w:numPr>
                <w:ilvl w:val="0"/>
                <w:numId w:val="3"/>
              </w:numPr>
              <w:ind w:hanging="697"/>
              <w:rPr>
                <w:rFonts w:ascii="MS Reference Sans Serif" w:hAnsi="MS Reference Sans Serif"/>
                <w:sz w:val="24"/>
                <w:szCs w:val="24"/>
              </w:rPr>
            </w:pPr>
            <w:r>
              <w:rPr>
                <w:rFonts w:ascii="MS Reference Sans Serif" w:hAnsi="MS Reference Sans Serif"/>
                <w:sz w:val="24"/>
                <w:szCs w:val="24"/>
              </w:rPr>
              <w:t>Encourages some growth opportunities and increases employment.</w:t>
            </w:r>
          </w:p>
          <w:p w:rsidR="006C106D" w:rsidRPr="008E7EDA" w:rsidRDefault="006C106D" w:rsidP="00BA6D77">
            <w:pPr>
              <w:pStyle w:val="ListParagraph"/>
              <w:ind w:left="448"/>
              <w:rPr>
                <w:rFonts w:ascii="MS Reference Sans Serif" w:hAnsi="MS Reference Sans Serif"/>
                <w:sz w:val="24"/>
                <w:szCs w:val="24"/>
              </w:rPr>
            </w:pPr>
          </w:p>
        </w:tc>
        <w:tc>
          <w:tcPr>
            <w:tcW w:w="4508" w:type="dxa"/>
          </w:tcPr>
          <w:p w:rsidR="006C106D" w:rsidRPr="00F55C45" w:rsidRDefault="00F55C45" w:rsidP="00F55C45">
            <w:pPr>
              <w:ind w:left="395" w:hanging="395"/>
              <w:rPr>
                <w:rFonts w:ascii="MS Reference Sans Serif" w:hAnsi="MS Reference Sans Serif"/>
                <w:sz w:val="24"/>
                <w:szCs w:val="24"/>
              </w:rPr>
            </w:pPr>
            <w:r w:rsidRPr="00F55C45">
              <w:rPr>
                <w:rFonts w:ascii="MS Reference Sans Serif" w:hAnsi="MS Reference Sans Serif"/>
                <w:sz w:val="24"/>
                <w:szCs w:val="24"/>
              </w:rPr>
              <w:t>1)</w:t>
            </w:r>
            <w:r>
              <w:rPr>
                <w:rFonts w:ascii="MS Reference Sans Serif" w:hAnsi="MS Reference Sans Serif"/>
                <w:sz w:val="24"/>
                <w:szCs w:val="24"/>
              </w:rPr>
              <w:t xml:space="preserve">  Involves additional development, increasing density of the area.</w:t>
            </w:r>
          </w:p>
        </w:tc>
      </w:tr>
      <w:tr w:rsidR="00F55C45" w:rsidRPr="008E7EDA" w:rsidTr="00BA6D77">
        <w:tc>
          <w:tcPr>
            <w:tcW w:w="4508" w:type="dxa"/>
          </w:tcPr>
          <w:p w:rsidR="006C106D" w:rsidRDefault="00F55C45" w:rsidP="006C106D">
            <w:pPr>
              <w:pStyle w:val="ListParagraph"/>
              <w:numPr>
                <w:ilvl w:val="0"/>
                <w:numId w:val="3"/>
              </w:numPr>
              <w:ind w:left="448" w:hanging="448"/>
              <w:rPr>
                <w:rFonts w:ascii="MS Reference Sans Serif" w:hAnsi="MS Reference Sans Serif"/>
                <w:sz w:val="24"/>
                <w:szCs w:val="24"/>
              </w:rPr>
            </w:pPr>
            <w:r>
              <w:rPr>
                <w:rFonts w:ascii="MS Reference Sans Serif" w:hAnsi="MS Reference Sans Serif"/>
                <w:sz w:val="24"/>
                <w:szCs w:val="24"/>
              </w:rPr>
              <w:t xml:space="preserve">   Provides some structure to growth and therefore can provide coherence for developers and prevent urban sprawl.</w:t>
            </w:r>
          </w:p>
          <w:p w:rsidR="00F55C45" w:rsidRPr="008E7EDA" w:rsidRDefault="00F55C45" w:rsidP="00F55C45">
            <w:pPr>
              <w:pStyle w:val="ListParagraph"/>
              <w:ind w:left="448"/>
              <w:rPr>
                <w:rFonts w:ascii="MS Reference Sans Serif" w:hAnsi="MS Reference Sans Serif"/>
                <w:sz w:val="24"/>
                <w:szCs w:val="24"/>
              </w:rPr>
            </w:pPr>
          </w:p>
        </w:tc>
        <w:tc>
          <w:tcPr>
            <w:tcW w:w="4508" w:type="dxa"/>
          </w:tcPr>
          <w:p w:rsidR="006C106D" w:rsidRPr="006C106D" w:rsidRDefault="006C106D" w:rsidP="00BA6D77">
            <w:pPr>
              <w:ind w:left="431" w:hanging="425"/>
              <w:rPr>
                <w:rFonts w:ascii="MS Reference Sans Serif" w:hAnsi="MS Reference Sans Serif"/>
                <w:sz w:val="24"/>
                <w:szCs w:val="24"/>
              </w:rPr>
            </w:pPr>
            <w:r w:rsidRPr="006C106D">
              <w:rPr>
                <w:rFonts w:ascii="MS Reference Sans Serif" w:hAnsi="MS Reference Sans Serif"/>
                <w:sz w:val="24"/>
                <w:szCs w:val="24"/>
              </w:rPr>
              <w:t>2)</w:t>
            </w:r>
            <w:r>
              <w:rPr>
                <w:rFonts w:ascii="MS Reference Sans Serif" w:hAnsi="MS Reference Sans Serif"/>
                <w:sz w:val="24"/>
                <w:szCs w:val="24"/>
              </w:rPr>
              <w:t xml:space="preserve">  </w:t>
            </w:r>
            <w:r w:rsidR="00F55C45">
              <w:rPr>
                <w:rFonts w:ascii="MS Reference Sans Serif" w:hAnsi="MS Reference Sans Serif"/>
                <w:sz w:val="24"/>
                <w:szCs w:val="24"/>
              </w:rPr>
              <w:t>Area may become more commercialised, with increased rents to businesses.</w:t>
            </w:r>
          </w:p>
        </w:tc>
      </w:tr>
      <w:tr w:rsidR="00F55C45" w:rsidRPr="008E7EDA" w:rsidTr="00BA6D77">
        <w:tc>
          <w:tcPr>
            <w:tcW w:w="4508" w:type="dxa"/>
          </w:tcPr>
          <w:p w:rsidR="006C106D" w:rsidRPr="008E7EDA" w:rsidRDefault="00F55C45" w:rsidP="006C106D">
            <w:pPr>
              <w:pStyle w:val="ListParagraph"/>
              <w:numPr>
                <w:ilvl w:val="0"/>
                <w:numId w:val="3"/>
              </w:numPr>
              <w:ind w:left="448" w:hanging="425"/>
              <w:rPr>
                <w:rFonts w:ascii="MS Reference Sans Serif" w:hAnsi="MS Reference Sans Serif"/>
                <w:sz w:val="24"/>
                <w:szCs w:val="24"/>
              </w:rPr>
            </w:pPr>
            <w:r>
              <w:rPr>
                <w:rFonts w:ascii="MS Reference Sans Serif" w:hAnsi="MS Reference Sans Serif"/>
                <w:sz w:val="24"/>
                <w:szCs w:val="24"/>
              </w:rPr>
              <w:t xml:space="preserve">Shape green environment and increase opportunity for coastal protection and work with biosphere. </w:t>
            </w:r>
            <w:r w:rsidR="006C106D">
              <w:rPr>
                <w:rFonts w:ascii="MS Reference Sans Serif" w:hAnsi="MS Reference Sans Serif"/>
                <w:sz w:val="24"/>
                <w:szCs w:val="24"/>
              </w:rPr>
              <w:t xml:space="preserve"> </w:t>
            </w:r>
          </w:p>
        </w:tc>
        <w:tc>
          <w:tcPr>
            <w:tcW w:w="4508" w:type="dxa"/>
          </w:tcPr>
          <w:p w:rsidR="006C106D" w:rsidRPr="006C106D" w:rsidRDefault="006C106D" w:rsidP="00BA6D77">
            <w:pPr>
              <w:ind w:left="289" w:hanging="283"/>
              <w:rPr>
                <w:rFonts w:ascii="MS Reference Sans Serif" w:hAnsi="MS Reference Sans Serif"/>
                <w:sz w:val="24"/>
                <w:szCs w:val="24"/>
              </w:rPr>
            </w:pPr>
            <w:r w:rsidRPr="006C106D">
              <w:rPr>
                <w:rFonts w:ascii="MS Reference Sans Serif" w:hAnsi="MS Reference Sans Serif"/>
                <w:sz w:val="24"/>
                <w:szCs w:val="24"/>
              </w:rPr>
              <w:t>3)</w:t>
            </w:r>
            <w:r>
              <w:rPr>
                <w:rFonts w:ascii="MS Reference Sans Serif" w:hAnsi="MS Reference Sans Serif"/>
                <w:sz w:val="24"/>
                <w:szCs w:val="24"/>
              </w:rPr>
              <w:t xml:space="preserve"> </w:t>
            </w:r>
            <w:r w:rsidR="00F55C45" w:rsidRPr="006C106D">
              <w:rPr>
                <w:rFonts w:ascii="MS Reference Sans Serif" w:hAnsi="MS Reference Sans Serif"/>
                <w:sz w:val="24"/>
                <w:szCs w:val="24"/>
              </w:rPr>
              <w:t xml:space="preserve"> </w:t>
            </w:r>
            <w:r w:rsidR="00F55C45">
              <w:rPr>
                <w:rFonts w:ascii="MS Reference Sans Serif" w:hAnsi="MS Reference Sans Serif"/>
                <w:sz w:val="24"/>
                <w:szCs w:val="24"/>
              </w:rPr>
              <w:t>May provide a short term additional strain on existing infrastructure.</w:t>
            </w:r>
          </w:p>
        </w:tc>
      </w:tr>
    </w:tbl>
    <w:p w:rsidR="006C106D" w:rsidRPr="008E7EDA" w:rsidRDefault="006C106D" w:rsidP="008E7EDA">
      <w:pPr>
        <w:pStyle w:val="ListParagraph"/>
        <w:spacing w:after="0"/>
        <w:rPr>
          <w:rFonts w:ascii="MS Reference Sans Serif" w:hAnsi="MS Reference Sans Serif"/>
        </w:rPr>
      </w:pPr>
    </w:p>
    <w:p w:rsidR="008E7EDA" w:rsidRPr="008E7EDA" w:rsidRDefault="008E7EDA" w:rsidP="008E7EDA">
      <w:pPr>
        <w:spacing w:after="0"/>
        <w:rPr>
          <w:rFonts w:ascii="MS Reference Sans Serif" w:hAnsi="MS Reference Sans Serif"/>
        </w:rPr>
      </w:pPr>
      <w:r>
        <w:rPr>
          <w:rFonts w:ascii="MS Reference Sans Serif" w:hAnsi="MS Reference Sans Serif"/>
        </w:rPr>
        <w:t xml:space="preserve">  </w:t>
      </w:r>
    </w:p>
    <w:p w:rsidR="008E7EDA" w:rsidRDefault="008E7EDA" w:rsidP="00A16477">
      <w:pPr>
        <w:pStyle w:val="ListParagraph"/>
        <w:spacing w:after="0"/>
        <w:rPr>
          <w:rFonts w:ascii="MS Reference Sans Serif" w:hAnsi="MS Reference Sans Serif"/>
        </w:rPr>
      </w:pPr>
    </w:p>
    <w:p w:rsidR="00E040D9" w:rsidRDefault="00E040D9" w:rsidP="00E040D9">
      <w:pPr>
        <w:pStyle w:val="ListParagraph"/>
        <w:spacing w:after="0"/>
        <w:ind w:left="709"/>
        <w:rPr>
          <w:rFonts w:ascii="MS Reference Sans Serif" w:hAnsi="MS Reference Sans Serif"/>
        </w:rPr>
      </w:pPr>
    </w:p>
    <w:p w:rsidR="00E040D9" w:rsidRDefault="00E040D9" w:rsidP="00E040D9">
      <w:pPr>
        <w:pStyle w:val="ListParagraph"/>
        <w:spacing w:after="0"/>
        <w:ind w:left="709"/>
        <w:rPr>
          <w:rFonts w:ascii="MS Reference Sans Serif" w:hAnsi="MS Reference Sans Serif"/>
        </w:rPr>
      </w:pPr>
      <w:r>
        <w:rPr>
          <w:rFonts w:ascii="MS Reference Sans Serif" w:hAnsi="MS Reference Sans Serif"/>
        </w:rPr>
        <w:t xml:space="preserve">  </w:t>
      </w:r>
      <w:r w:rsidR="00F55C45">
        <w:rPr>
          <w:rFonts w:ascii="MS Reference Sans Serif" w:hAnsi="MS Reference Sans Serif"/>
        </w:rPr>
        <w:t>Future 3:</w:t>
      </w:r>
    </w:p>
    <w:p w:rsidR="00F55C45" w:rsidRDefault="00F55C45" w:rsidP="00E040D9">
      <w:pPr>
        <w:pStyle w:val="ListParagraph"/>
        <w:spacing w:after="0"/>
        <w:ind w:left="709"/>
        <w:rPr>
          <w:rFonts w:ascii="MS Reference Sans Serif" w:hAnsi="MS Reference Sans Serif"/>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4118"/>
      </w:tblGrid>
      <w:tr w:rsidR="007F6AE9" w:rsidRPr="008E7EDA" w:rsidTr="00BA6D77">
        <w:tc>
          <w:tcPr>
            <w:tcW w:w="4508" w:type="dxa"/>
          </w:tcPr>
          <w:p w:rsidR="00F55C45" w:rsidRPr="008E7EDA" w:rsidRDefault="00F55C45" w:rsidP="00BA6D77">
            <w:pPr>
              <w:pStyle w:val="ListParagraph"/>
              <w:ind w:left="0"/>
              <w:jc w:val="center"/>
              <w:rPr>
                <w:rFonts w:ascii="MS Reference Sans Serif" w:hAnsi="MS Reference Sans Serif"/>
                <w:sz w:val="28"/>
                <w:szCs w:val="28"/>
              </w:rPr>
            </w:pPr>
            <w:r>
              <w:rPr>
                <w:rFonts w:ascii="MS Reference Sans Serif" w:hAnsi="MS Reference Sans Serif"/>
                <w:sz w:val="28"/>
                <w:szCs w:val="28"/>
              </w:rPr>
              <w:t>Pro’s</w:t>
            </w:r>
          </w:p>
        </w:tc>
        <w:tc>
          <w:tcPr>
            <w:tcW w:w="4508" w:type="dxa"/>
          </w:tcPr>
          <w:p w:rsidR="00F55C45" w:rsidRPr="008E7EDA" w:rsidRDefault="00F55C45" w:rsidP="00BA6D77">
            <w:pPr>
              <w:pStyle w:val="ListParagraph"/>
              <w:ind w:left="0"/>
              <w:jc w:val="center"/>
              <w:rPr>
                <w:rFonts w:ascii="MS Reference Sans Serif" w:hAnsi="MS Reference Sans Serif"/>
                <w:sz w:val="28"/>
                <w:szCs w:val="28"/>
              </w:rPr>
            </w:pPr>
            <w:r>
              <w:rPr>
                <w:rFonts w:ascii="MS Reference Sans Serif" w:hAnsi="MS Reference Sans Serif"/>
                <w:sz w:val="28"/>
                <w:szCs w:val="28"/>
              </w:rPr>
              <w:t>Con’s</w:t>
            </w:r>
          </w:p>
        </w:tc>
      </w:tr>
      <w:tr w:rsidR="007F6AE9" w:rsidRPr="008E7EDA" w:rsidTr="00BA6D77">
        <w:tc>
          <w:tcPr>
            <w:tcW w:w="4508" w:type="dxa"/>
          </w:tcPr>
          <w:p w:rsidR="00F55C45" w:rsidRPr="00F55C45" w:rsidRDefault="00F55C45" w:rsidP="00F55C45">
            <w:pPr>
              <w:pStyle w:val="ListParagraph"/>
              <w:numPr>
                <w:ilvl w:val="0"/>
                <w:numId w:val="4"/>
              </w:numPr>
              <w:ind w:hanging="697"/>
              <w:rPr>
                <w:rFonts w:ascii="MS Reference Sans Serif" w:hAnsi="MS Reference Sans Serif"/>
                <w:sz w:val="24"/>
                <w:szCs w:val="24"/>
              </w:rPr>
            </w:pPr>
            <w:r>
              <w:rPr>
                <w:rFonts w:ascii="MS Reference Sans Serif" w:hAnsi="MS Reference Sans Serif"/>
                <w:sz w:val="24"/>
                <w:szCs w:val="24"/>
              </w:rPr>
              <w:t xml:space="preserve">Encourage development of new/different centre. </w:t>
            </w:r>
            <w:r w:rsidR="007F6AE9">
              <w:rPr>
                <w:rFonts w:ascii="MS Reference Sans Serif" w:hAnsi="MS Reference Sans Serif"/>
                <w:sz w:val="24"/>
                <w:szCs w:val="24"/>
              </w:rPr>
              <w:t>Hub for area.</w:t>
            </w:r>
            <w:r>
              <w:rPr>
                <w:rFonts w:ascii="MS Reference Sans Serif" w:hAnsi="MS Reference Sans Serif"/>
                <w:sz w:val="24"/>
                <w:szCs w:val="24"/>
              </w:rPr>
              <w:t xml:space="preserve"> Catylst for </w:t>
            </w:r>
            <w:r w:rsidR="007F6AE9">
              <w:rPr>
                <w:rFonts w:ascii="MS Reference Sans Serif" w:hAnsi="MS Reference Sans Serif"/>
                <w:sz w:val="24"/>
                <w:szCs w:val="24"/>
              </w:rPr>
              <w:t>more retail,</w:t>
            </w:r>
            <w:r>
              <w:rPr>
                <w:rFonts w:ascii="MS Reference Sans Serif" w:hAnsi="MS Reference Sans Serif"/>
                <w:sz w:val="24"/>
                <w:szCs w:val="24"/>
              </w:rPr>
              <w:t xml:space="preserve"> employment </w:t>
            </w:r>
            <w:r w:rsidR="007F6AE9">
              <w:rPr>
                <w:rFonts w:ascii="MS Reference Sans Serif" w:hAnsi="MS Reference Sans Serif"/>
                <w:sz w:val="24"/>
                <w:szCs w:val="24"/>
              </w:rPr>
              <w:t>&amp; housing.</w:t>
            </w:r>
          </w:p>
          <w:p w:rsidR="00F55C45" w:rsidRPr="008E7EDA" w:rsidRDefault="00F55C45" w:rsidP="00BA6D77">
            <w:pPr>
              <w:pStyle w:val="ListParagraph"/>
              <w:ind w:left="448"/>
              <w:rPr>
                <w:rFonts w:ascii="MS Reference Sans Serif" w:hAnsi="MS Reference Sans Serif"/>
                <w:sz w:val="24"/>
                <w:szCs w:val="24"/>
              </w:rPr>
            </w:pPr>
          </w:p>
        </w:tc>
        <w:tc>
          <w:tcPr>
            <w:tcW w:w="4508" w:type="dxa"/>
          </w:tcPr>
          <w:p w:rsidR="00F55C45" w:rsidRDefault="00F55C45" w:rsidP="00BA6D77">
            <w:pPr>
              <w:ind w:left="395" w:hanging="395"/>
              <w:rPr>
                <w:rFonts w:ascii="MS Reference Sans Serif" w:hAnsi="MS Reference Sans Serif"/>
                <w:sz w:val="24"/>
                <w:szCs w:val="24"/>
              </w:rPr>
            </w:pPr>
            <w:r w:rsidRPr="00F55C45">
              <w:rPr>
                <w:rFonts w:ascii="MS Reference Sans Serif" w:hAnsi="MS Reference Sans Serif"/>
                <w:sz w:val="24"/>
                <w:szCs w:val="24"/>
              </w:rPr>
              <w:t>1)</w:t>
            </w:r>
            <w:r>
              <w:rPr>
                <w:rFonts w:ascii="MS Reference Sans Serif" w:hAnsi="MS Reference Sans Serif"/>
                <w:sz w:val="24"/>
                <w:szCs w:val="24"/>
              </w:rPr>
              <w:t xml:space="preserve">  </w:t>
            </w:r>
            <w:r w:rsidR="007F6AE9">
              <w:rPr>
                <w:rFonts w:ascii="MS Reference Sans Serif" w:hAnsi="MS Reference Sans Serif"/>
                <w:sz w:val="24"/>
                <w:szCs w:val="24"/>
              </w:rPr>
              <w:t>Less retail in East Peacehaven and along A259.</w:t>
            </w:r>
          </w:p>
          <w:p w:rsidR="007F6AE9" w:rsidRPr="00F55C45" w:rsidRDefault="007F6AE9" w:rsidP="00BA6D77">
            <w:pPr>
              <w:ind w:left="395" w:hanging="395"/>
              <w:rPr>
                <w:rFonts w:ascii="MS Reference Sans Serif" w:hAnsi="MS Reference Sans Serif"/>
                <w:sz w:val="24"/>
                <w:szCs w:val="24"/>
              </w:rPr>
            </w:pPr>
          </w:p>
        </w:tc>
      </w:tr>
      <w:tr w:rsidR="007F6AE9" w:rsidRPr="008E7EDA" w:rsidTr="00BA6D77">
        <w:tc>
          <w:tcPr>
            <w:tcW w:w="4508" w:type="dxa"/>
          </w:tcPr>
          <w:p w:rsidR="00F55C45" w:rsidRDefault="00F55C45" w:rsidP="00F55C45">
            <w:pPr>
              <w:pStyle w:val="ListParagraph"/>
              <w:numPr>
                <w:ilvl w:val="0"/>
                <w:numId w:val="4"/>
              </w:numPr>
              <w:ind w:left="448" w:hanging="448"/>
              <w:rPr>
                <w:rFonts w:ascii="MS Reference Sans Serif" w:hAnsi="MS Reference Sans Serif"/>
                <w:sz w:val="24"/>
                <w:szCs w:val="24"/>
              </w:rPr>
            </w:pPr>
            <w:r>
              <w:rPr>
                <w:rFonts w:ascii="MS Reference Sans Serif" w:hAnsi="MS Reference Sans Serif"/>
                <w:sz w:val="24"/>
                <w:szCs w:val="24"/>
              </w:rPr>
              <w:t xml:space="preserve">   </w:t>
            </w:r>
            <w:r w:rsidR="007F6AE9">
              <w:rPr>
                <w:rFonts w:ascii="MS Reference Sans Serif" w:hAnsi="MS Reference Sans Serif"/>
                <w:sz w:val="24"/>
                <w:szCs w:val="24"/>
              </w:rPr>
              <w:t xml:space="preserve">Opportunity to become more sustainable, inspire green industry development linked to tourism, coastal walks, National park etc. </w:t>
            </w:r>
          </w:p>
          <w:p w:rsidR="00F55C45" w:rsidRPr="008E7EDA" w:rsidRDefault="00F55C45" w:rsidP="00BA6D77">
            <w:pPr>
              <w:pStyle w:val="ListParagraph"/>
              <w:ind w:left="448"/>
              <w:rPr>
                <w:rFonts w:ascii="MS Reference Sans Serif" w:hAnsi="MS Reference Sans Serif"/>
                <w:sz w:val="24"/>
                <w:szCs w:val="24"/>
              </w:rPr>
            </w:pPr>
          </w:p>
        </w:tc>
        <w:tc>
          <w:tcPr>
            <w:tcW w:w="4508" w:type="dxa"/>
          </w:tcPr>
          <w:p w:rsidR="00F55C45" w:rsidRPr="006C106D" w:rsidRDefault="00F55C45" w:rsidP="00BA6D77">
            <w:pPr>
              <w:ind w:left="431" w:hanging="425"/>
              <w:rPr>
                <w:rFonts w:ascii="MS Reference Sans Serif" w:hAnsi="MS Reference Sans Serif"/>
                <w:sz w:val="24"/>
                <w:szCs w:val="24"/>
              </w:rPr>
            </w:pPr>
            <w:r w:rsidRPr="006C106D">
              <w:rPr>
                <w:rFonts w:ascii="MS Reference Sans Serif" w:hAnsi="MS Reference Sans Serif"/>
                <w:sz w:val="24"/>
                <w:szCs w:val="24"/>
              </w:rPr>
              <w:t>2)</w:t>
            </w:r>
            <w:r>
              <w:rPr>
                <w:rFonts w:ascii="MS Reference Sans Serif" w:hAnsi="MS Reference Sans Serif"/>
                <w:sz w:val="24"/>
                <w:szCs w:val="24"/>
              </w:rPr>
              <w:t xml:space="preserve">  </w:t>
            </w:r>
            <w:r w:rsidR="007F6AE9">
              <w:rPr>
                <w:rFonts w:ascii="MS Reference Sans Serif" w:hAnsi="MS Reference Sans Serif"/>
                <w:sz w:val="24"/>
                <w:szCs w:val="24"/>
              </w:rPr>
              <w:t>Increase in population could lead to traffic disruption and travel difficulties during construction phrase.</w:t>
            </w:r>
          </w:p>
        </w:tc>
      </w:tr>
      <w:tr w:rsidR="007F6AE9" w:rsidRPr="008E7EDA" w:rsidTr="00BA6D77">
        <w:tc>
          <w:tcPr>
            <w:tcW w:w="4508" w:type="dxa"/>
          </w:tcPr>
          <w:p w:rsidR="00F55C45" w:rsidRPr="008E7EDA" w:rsidRDefault="007F6AE9" w:rsidP="00F55C45">
            <w:pPr>
              <w:pStyle w:val="ListParagraph"/>
              <w:numPr>
                <w:ilvl w:val="0"/>
                <w:numId w:val="4"/>
              </w:numPr>
              <w:ind w:left="448" w:hanging="425"/>
              <w:rPr>
                <w:rFonts w:ascii="MS Reference Sans Serif" w:hAnsi="MS Reference Sans Serif"/>
                <w:sz w:val="24"/>
                <w:szCs w:val="24"/>
              </w:rPr>
            </w:pPr>
            <w:r>
              <w:rPr>
                <w:rFonts w:ascii="MS Reference Sans Serif" w:hAnsi="MS Reference Sans Serif"/>
                <w:sz w:val="24"/>
                <w:szCs w:val="24"/>
              </w:rPr>
              <w:t xml:space="preserve">Better opportunities to improve well-being and health, social inclusion and disability, dementia friendly environments.  </w:t>
            </w:r>
          </w:p>
        </w:tc>
        <w:tc>
          <w:tcPr>
            <w:tcW w:w="4508" w:type="dxa"/>
          </w:tcPr>
          <w:p w:rsidR="00F55C45" w:rsidRPr="006C106D" w:rsidRDefault="00F55C45" w:rsidP="00BA6D77">
            <w:pPr>
              <w:ind w:left="289" w:hanging="283"/>
              <w:rPr>
                <w:rFonts w:ascii="MS Reference Sans Serif" w:hAnsi="MS Reference Sans Serif"/>
                <w:sz w:val="24"/>
                <w:szCs w:val="24"/>
              </w:rPr>
            </w:pPr>
            <w:r w:rsidRPr="006C106D">
              <w:rPr>
                <w:rFonts w:ascii="MS Reference Sans Serif" w:hAnsi="MS Reference Sans Serif"/>
                <w:sz w:val="24"/>
                <w:szCs w:val="24"/>
              </w:rPr>
              <w:t>3)</w:t>
            </w:r>
            <w:r>
              <w:rPr>
                <w:rFonts w:ascii="MS Reference Sans Serif" w:hAnsi="MS Reference Sans Serif"/>
                <w:sz w:val="24"/>
                <w:szCs w:val="24"/>
              </w:rPr>
              <w:t xml:space="preserve"> </w:t>
            </w:r>
            <w:r w:rsidRPr="006C106D">
              <w:rPr>
                <w:rFonts w:ascii="MS Reference Sans Serif" w:hAnsi="MS Reference Sans Serif"/>
                <w:sz w:val="24"/>
                <w:szCs w:val="24"/>
              </w:rPr>
              <w:t xml:space="preserve"> </w:t>
            </w:r>
            <w:r w:rsidR="007F6AE9">
              <w:rPr>
                <w:rFonts w:ascii="MS Reference Sans Serif" w:hAnsi="MS Reference Sans Serif"/>
                <w:sz w:val="24"/>
                <w:szCs w:val="24"/>
              </w:rPr>
              <w:t xml:space="preserve">More centralised service provision, less personalised and local area services.   </w:t>
            </w:r>
          </w:p>
        </w:tc>
      </w:tr>
    </w:tbl>
    <w:p w:rsidR="00F55C45" w:rsidRDefault="00F55C45" w:rsidP="00E040D9">
      <w:pPr>
        <w:pStyle w:val="ListParagraph"/>
        <w:spacing w:after="0"/>
        <w:ind w:left="709"/>
        <w:rPr>
          <w:rFonts w:ascii="MS Reference Sans Serif" w:hAnsi="MS Reference Sans Serif"/>
        </w:rPr>
      </w:pPr>
    </w:p>
    <w:p w:rsidR="00E040D9" w:rsidRDefault="00E040D9" w:rsidP="00E040D9">
      <w:pPr>
        <w:pStyle w:val="ListParagraph"/>
        <w:spacing w:after="0"/>
        <w:ind w:left="1080"/>
        <w:rPr>
          <w:rFonts w:ascii="MS Reference Sans Serif" w:hAnsi="MS Reference Sans Serif"/>
        </w:rPr>
      </w:pPr>
    </w:p>
    <w:p w:rsidR="00E040D9" w:rsidRDefault="00E040D9" w:rsidP="00E040D9">
      <w:pPr>
        <w:pStyle w:val="ListParagraph"/>
        <w:spacing w:after="0"/>
        <w:ind w:left="1080"/>
        <w:rPr>
          <w:rFonts w:ascii="MS Reference Sans Serif" w:hAnsi="MS Reference Sans Serif"/>
        </w:rPr>
      </w:pPr>
    </w:p>
    <w:p w:rsidR="00E040D9" w:rsidRDefault="007F6AE9" w:rsidP="007F6AE9">
      <w:pPr>
        <w:pStyle w:val="ListParagraph"/>
        <w:numPr>
          <w:ilvl w:val="0"/>
          <w:numId w:val="1"/>
        </w:numPr>
        <w:spacing w:after="0"/>
        <w:rPr>
          <w:rFonts w:ascii="MS Reference Sans Serif" w:hAnsi="MS Reference Sans Serif"/>
          <w:b/>
        </w:rPr>
      </w:pPr>
      <w:r w:rsidRPr="007F6AE9">
        <w:rPr>
          <w:rFonts w:ascii="MS Reference Sans Serif" w:hAnsi="MS Reference Sans Serif"/>
          <w:b/>
        </w:rPr>
        <w:t xml:space="preserve">   Date of Next Meeting</w:t>
      </w:r>
    </w:p>
    <w:p w:rsidR="007F6AE9" w:rsidRDefault="007F6AE9" w:rsidP="007F6AE9">
      <w:pPr>
        <w:pStyle w:val="ListParagraph"/>
        <w:spacing w:after="0"/>
        <w:rPr>
          <w:rFonts w:ascii="MS Reference Sans Serif" w:hAnsi="MS Reference Sans Serif"/>
          <w:b/>
        </w:rPr>
      </w:pPr>
    </w:p>
    <w:p w:rsidR="007F6AE9" w:rsidRDefault="00653B18" w:rsidP="007F6AE9">
      <w:pPr>
        <w:pStyle w:val="ListParagraph"/>
        <w:spacing w:after="0"/>
        <w:rPr>
          <w:rFonts w:ascii="MS Reference Sans Serif" w:hAnsi="MS Reference Sans Serif"/>
          <w:b/>
        </w:rPr>
      </w:pPr>
      <w:r>
        <w:rPr>
          <w:rFonts w:ascii="MS Reference Sans Serif" w:hAnsi="MS Reference Sans Serif"/>
          <w:b/>
        </w:rPr>
        <w:t>Wednesday 28</w:t>
      </w:r>
      <w:bookmarkStart w:id="0" w:name="_GoBack"/>
      <w:bookmarkEnd w:id="0"/>
      <w:r w:rsidR="007F6AE9" w:rsidRPr="007F6AE9">
        <w:rPr>
          <w:rFonts w:ascii="MS Reference Sans Serif" w:hAnsi="MS Reference Sans Serif"/>
          <w:b/>
          <w:vertAlign w:val="superscript"/>
        </w:rPr>
        <w:t>th</w:t>
      </w:r>
      <w:r w:rsidR="007F6AE9">
        <w:rPr>
          <w:rFonts w:ascii="MS Reference Sans Serif" w:hAnsi="MS Reference Sans Serif"/>
          <w:b/>
        </w:rPr>
        <w:t xml:space="preserve"> March 2018 at 7pm </w:t>
      </w:r>
    </w:p>
    <w:p w:rsidR="007F6AE9" w:rsidRPr="007F6AE9" w:rsidRDefault="007F6AE9" w:rsidP="007F6AE9">
      <w:pPr>
        <w:pStyle w:val="ListParagraph"/>
        <w:spacing w:after="0"/>
        <w:rPr>
          <w:rFonts w:ascii="MS Reference Sans Serif" w:hAnsi="MS Reference Sans Serif"/>
          <w:b/>
        </w:rPr>
      </w:pPr>
      <w:r>
        <w:rPr>
          <w:rFonts w:ascii="MS Reference Sans Serif" w:hAnsi="MS Reference Sans Serif"/>
          <w:b/>
        </w:rPr>
        <w:t xml:space="preserve">Peacehaven Town Council. </w:t>
      </w:r>
    </w:p>
    <w:p w:rsidR="00290685" w:rsidRDefault="007F6AE9" w:rsidP="00290685">
      <w:pPr>
        <w:pStyle w:val="ListParagraph"/>
        <w:spacing w:after="0"/>
        <w:rPr>
          <w:rFonts w:ascii="MS Reference Sans Serif" w:hAnsi="MS Reference Sans Serif"/>
          <w:b/>
        </w:rPr>
      </w:pPr>
      <w:r>
        <w:rPr>
          <w:rFonts w:ascii="MS Reference Sans Serif" w:hAnsi="MS Reference Sans Serif"/>
          <w:b/>
        </w:rPr>
        <w:t xml:space="preserve"> </w:t>
      </w:r>
    </w:p>
    <w:p w:rsidR="00290685" w:rsidRPr="00290685" w:rsidRDefault="00290685" w:rsidP="00290685">
      <w:pPr>
        <w:pStyle w:val="ListParagraph"/>
        <w:spacing w:after="0"/>
        <w:rPr>
          <w:rFonts w:ascii="MS Reference Sans Serif" w:hAnsi="MS Reference Sans Serif"/>
        </w:rPr>
      </w:pPr>
    </w:p>
    <w:p w:rsidR="00CF29DB" w:rsidRDefault="00CF29DB" w:rsidP="00EA6BE3">
      <w:pPr>
        <w:pStyle w:val="ListParagraph"/>
        <w:spacing w:after="0"/>
        <w:rPr>
          <w:rFonts w:ascii="MS Reference Sans Serif" w:hAnsi="MS Reference Sans Serif"/>
        </w:rPr>
      </w:pPr>
      <w:r>
        <w:rPr>
          <w:rFonts w:ascii="MS Reference Sans Serif" w:hAnsi="MS Reference Sans Serif"/>
        </w:rPr>
        <w:t xml:space="preserve">   </w:t>
      </w:r>
    </w:p>
    <w:p w:rsidR="00CF29DB" w:rsidRDefault="00CF29DB" w:rsidP="00CF29DB">
      <w:pPr>
        <w:pStyle w:val="ListParagraph"/>
        <w:spacing w:after="0"/>
        <w:rPr>
          <w:rFonts w:ascii="MS Reference Sans Serif" w:hAnsi="MS Reference Sans Serif"/>
        </w:rPr>
      </w:pPr>
    </w:p>
    <w:p w:rsidR="005339F8" w:rsidRPr="005339F8" w:rsidRDefault="005339F8" w:rsidP="005339F8">
      <w:pPr>
        <w:spacing w:after="0"/>
        <w:rPr>
          <w:rFonts w:ascii="MS Reference Sans Serif" w:hAnsi="MS Reference Sans Serif"/>
        </w:rPr>
      </w:pPr>
    </w:p>
    <w:sectPr w:rsidR="005339F8" w:rsidRPr="005339F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65C" w:rsidRDefault="00DB265C" w:rsidP="00290685">
      <w:pPr>
        <w:spacing w:after="0" w:line="240" w:lineRule="auto"/>
      </w:pPr>
      <w:r>
        <w:separator/>
      </w:r>
    </w:p>
  </w:endnote>
  <w:endnote w:type="continuationSeparator" w:id="0">
    <w:p w:rsidR="00DB265C" w:rsidRDefault="00DB265C" w:rsidP="0029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394176"/>
      <w:docPartObj>
        <w:docPartGallery w:val="Page Numbers (Bottom of Page)"/>
        <w:docPartUnique/>
      </w:docPartObj>
    </w:sdtPr>
    <w:sdtEndPr>
      <w:rPr>
        <w:color w:val="7F7F7F" w:themeColor="background1" w:themeShade="7F"/>
        <w:spacing w:val="60"/>
      </w:rPr>
    </w:sdtEndPr>
    <w:sdtContent>
      <w:p w:rsidR="00290685" w:rsidRDefault="00290685">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265C">
          <w:rPr>
            <w:noProof/>
          </w:rPr>
          <w:t>1</w:t>
        </w:r>
        <w:r>
          <w:rPr>
            <w:noProof/>
          </w:rPr>
          <w:fldChar w:fldCharType="end"/>
        </w:r>
        <w:r>
          <w:t xml:space="preserve"> | </w:t>
        </w:r>
        <w:r>
          <w:rPr>
            <w:color w:val="7F7F7F" w:themeColor="background1" w:themeShade="7F"/>
            <w:spacing w:val="60"/>
          </w:rPr>
          <w:t>Page</w:t>
        </w:r>
      </w:p>
    </w:sdtContent>
  </w:sdt>
  <w:p w:rsidR="00290685" w:rsidRDefault="00290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65C" w:rsidRDefault="00DB265C" w:rsidP="00290685">
      <w:pPr>
        <w:spacing w:after="0" w:line="240" w:lineRule="auto"/>
      </w:pPr>
      <w:r>
        <w:separator/>
      </w:r>
    </w:p>
  </w:footnote>
  <w:footnote w:type="continuationSeparator" w:id="0">
    <w:p w:rsidR="00DB265C" w:rsidRDefault="00DB265C" w:rsidP="00290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024B8"/>
    <w:multiLevelType w:val="multilevel"/>
    <w:tmpl w:val="AA0ADF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4DA87B70"/>
    <w:multiLevelType w:val="hybridMultilevel"/>
    <w:tmpl w:val="52FC07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0447CA"/>
    <w:multiLevelType w:val="hybridMultilevel"/>
    <w:tmpl w:val="52FC07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7E5D48"/>
    <w:multiLevelType w:val="hybridMultilevel"/>
    <w:tmpl w:val="52FC07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93"/>
    <w:rsid w:val="00071D6A"/>
    <w:rsid w:val="000D026D"/>
    <w:rsid w:val="00290685"/>
    <w:rsid w:val="002B7E4B"/>
    <w:rsid w:val="002C6B11"/>
    <w:rsid w:val="00345C4C"/>
    <w:rsid w:val="005339F8"/>
    <w:rsid w:val="00653B18"/>
    <w:rsid w:val="006C106D"/>
    <w:rsid w:val="007F6AE9"/>
    <w:rsid w:val="008E7EDA"/>
    <w:rsid w:val="00961893"/>
    <w:rsid w:val="00A16477"/>
    <w:rsid w:val="00CF29DB"/>
    <w:rsid w:val="00DB265C"/>
    <w:rsid w:val="00E040D9"/>
    <w:rsid w:val="00EA6BE3"/>
    <w:rsid w:val="00F55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E1F41-C7E0-46DB-84E7-A47BC205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F8"/>
    <w:pPr>
      <w:ind w:left="720"/>
      <w:contextualSpacing/>
    </w:pPr>
  </w:style>
  <w:style w:type="paragraph" w:styleId="Header">
    <w:name w:val="header"/>
    <w:basedOn w:val="Normal"/>
    <w:link w:val="HeaderChar"/>
    <w:uiPriority w:val="99"/>
    <w:unhideWhenUsed/>
    <w:rsid w:val="00290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685"/>
  </w:style>
  <w:style w:type="paragraph" w:styleId="Footer">
    <w:name w:val="footer"/>
    <w:basedOn w:val="Normal"/>
    <w:link w:val="FooterChar"/>
    <w:uiPriority w:val="99"/>
    <w:unhideWhenUsed/>
    <w:rsid w:val="00290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685"/>
  </w:style>
  <w:style w:type="table" w:styleId="TableGrid">
    <w:name w:val="Table Grid"/>
    <w:basedOn w:val="TableNormal"/>
    <w:uiPriority w:val="39"/>
    <w:rsid w:val="008E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Horsham District Council</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Nancy.Astley</dc:creator>
  <cp:keywords/>
  <dc:description/>
  <cp:lastModifiedBy>the sra</cp:lastModifiedBy>
  <cp:revision>2</cp:revision>
  <dcterms:created xsi:type="dcterms:W3CDTF">2018-03-12T22:14:00Z</dcterms:created>
  <dcterms:modified xsi:type="dcterms:W3CDTF">2018-03-12T22:14:00Z</dcterms:modified>
</cp:coreProperties>
</file>